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1FF88" w14:textId="77777777" w:rsidR="009758EA" w:rsidRDefault="009758EA" w:rsidP="002A3EDA">
      <w:pPr>
        <w:rPr>
          <w:b/>
        </w:rPr>
      </w:pPr>
    </w:p>
    <w:p w14:paraId="61D4AA05" w14:textId="77777777" w:rsidR="009758EA" w:rsidRPr="00143362" w:rsidRDefault="009758EA" w:rsidP="009758EA">
      <w:pPr>
        <w:jc w:val="center"/>
        <w:rPr>
          <w:b/>
          <w:bCs/>
          <w:sz w:val="28"/>
        </w:rPr>
      </w:pPr>
      <w:bookmarkStart w:id="0" w:name="_Hlk5092442"/>
      <w:bookmarkStart w:id="1" w:name="_Hlk6381922"/>
      <w:r w:rsidRPr="00143362">
        <w:rPr>
          <w:b/>
          <w:bCs/>
          <w:sz w:val="28"/>
        </w:rPr>
        <w:t>EMC Recommendations, 2019 Forward</w:t>
      </w:r>
      <w:r>
        <w:rPr>
          <w:b/>
          <w:bCs/>
          <w:sz w:val="28"/>
        </w:rPr>
        <w:t xml:space="preserve">       </w:t>
      </w:r>
    </w:p>
    <w:p w14:paraId="368B62B3" w14:textId="77777777" w:rsidR="009758EA" w:rsidRDefault="009758EA" w:rsidP="009758EA">
      <w:pPr>
        <w:jc w:val="center"/>
        <w:rPr>
          <w:b/>
          <w:bCs/>
          <w:sz w:val="28"/>
        </w:rPr>
      </w:pPr>
      <w:r w:rsidRPr="00143362">
        <w:rPr>
          <w:b/>
          <w:bCs/>
          <w:sz w:val="28"/>
        </w:rPr>
        <w:t>May 2019</w:t>
      </w:r>
    </w:p>
    <w:p w14:paraId="1C564D03" w14:textId="77777777" w:rsidR="009758EA" w:rsidRDefault="009758EA" w:rsidP="009758EA">
      <w:pPr>
        <w:spacing w:after="0"/>
        <w:ind w:left="720"/>
        <w:rPr>
          <w:iCs/>
          <w:sz w:val="24"/>
        </w:rPr>
      </w:pPr>
      <w:r w:rsidRPr="00C8782D">
        <w:rPr>
          <w:iCs/>
          <w:sz w:val="24"/>
        </w:rPr>
        <w:t xml:space="preserve">Environmental Management Commission (EMC) annual recommendations to the </w:t>
      </w:r>
    </w:p>
    <w:p w14:paraId="35D539B7" w14:textId="77777777" w:rsidR="009758EA" w:rsidRDefault="009758EA" w:rsidP="009758EA">
      <w:pPr>
        <w:spacing w:after="0"/>
        <w:ind w:left="720"/>
        <w:rPr>
          <w:iCs/>
          <w:sz w:val="24"/>
        </w:rPr>
      </w:pPr>
      <w:r w:rsidRPr="00C8782D">
        <w:rPr>
          <w:iCs/>
          <w:sz w:val="24"/>
        </w:rPr>
        <w:t xml:space="preserve">City Council regarding environmental priorities, opportunities, and challenges for </w:t>
      </w:r>
    </w:p>
    <w:p w14:paraId="50140236" w14:textId="77777777" w:rsidR="009758EA" w:rsidRPr="00C8782D" w:rsidRDefault="009758EA" w:rsidP="009758EA">
      <w:pPr>
        <w:ind w:left="720"/>
        <w:rPr>
          <w:iCs/>
          <w:sz w:val="24"/>
        </w:rPr>
      </w:pPr>
      <w:r w:rsidRPr="00C8782D">
        <w:rPr>
          <w:iCs/>
          <w:sz w:val="24"/>
        </w:rPr>
        <w:t xml:space="preserve">inclusion in the city’s five-year planning cycle. </w:t>
      </w:r>
    </w:p>
    <w:p w14:paraId="2AA5BE91" w14:textId="77777777" w:rsidR="009758EA" w:rsidRDefault="009758EA" w:rsidP="009758EA">
      <w:pPr>
        <w:jc w:val="center"/>
        <w:rPr>
          <w:bCs/>
          <w:sz w:val="28"/>
        </w:rPr>
      </w:pPr>
    </w:p>
    <w:p w14:paraId="338C7833" w14:textId="77777777" w:rsidR="009758EA" w:rsidRPr="00143362" w:rsidRDefault="009758EA" w:rsidP="009758EA">
      <w:pPr>
        <w:jc w:val="center"/>
        <w:rPr>
          <w:bCs/>
          <w:sz w:val="28"/>
        </w:rPr>
      </w:pPr>
      <w:r w:rsidRPr="00143362">
        <w:rPr>
          <w:bCs/>
          <w:sz w:val="28"/>
        </w:rPr>
        <w:t>Contents</w:t>
      </w:r>
    </w:p>
    <w:p w14:paraId="2EEC06DC" w14:textId="77777777" w:rsidR="009758EA" w:rsidRPr="00143362" w:rsidRDefault="009758EA" w:rsidP="009758EA">
      <w:pPr>
        <w:ind w:left="7200" w:firstLine="720"/>
        <w:rPr>
          <w:bCs/>
        </w:rPr>
      </w:pPr>
      <w:r w:rsidRPr="00143362">
        <w:rPr>
          <w:bCs/>
        </w:rPr>
        <w:t>Page</w:t>
      </w:r>
    </w:p>
    <w:p w14:paraId="2FCFE098" w14:textId="77777777" w:rsidR="009758EA" w:rsidRPr="00143362" w:rsidRDefault="009758EA" w:rsidP="009758EA">
      <w:pPr>
        <w:spacing w:after="240"/>
        <w:ind w:left="720"/>
        <w:rPr>
          <w:bCs/>
          <w:sz w:val="24"/>
        </w:rPr>
      </w:pPr>
      <w:r w:rsidRPr="00143362">
        <w:rPr>
          <w:bCs/>
          <w:sz w:val="24"/>
        </w:rPr>
        <w:t>Environmental Management Commission</w:t>
      </w:r>
      <w:r w:rsidRPr="00143362">
        <w:rPr>
          <w:bCs/>
          <w:sz w:val="24"/>
          <w:u w:val="dotted"/>
        </w:rPr>
        <w:tab/>
      </w:r>
      <w:r w:rsidRPr="00143362">
        <w:rPr>
          <w:bCs/>
          <w:sz w:val="24"/>
          <w:u w:val="dotted"/>
        </w:rPr>
        <w:tab/>
      </w:r>
      <w:r>
        <w:rPr>
          <w:bCs/>
          <w:sz w:val="24"/>
          <w:u w:val="dotted"/>
        </w:rPr>
        <w:tab/>
      </w:r>
      <w:r w:rsidRPr="00143362">
        <w:rPr>
          <w:bCs/>
          <w:sz w:val="24"/>
          <w:u w:val="dotted"/>
        </w:rPr>
        <w:tab/>
      </w:r>
      <w:r w:rsidRPr="00143362">
        <w:rPr>
          <w:bCs/>
          <w:sz w:val="24"/>
          <w:u w:val="dotted"/>
        </w:rPr>
        <w:tab/>
      </w:r>
      <w:r w:rsidRPr="00AE4CF4">
        <w:rPr>
          <w:bCs/>
          <w:sz w:val="24"/>
          <w:u w:val="dotted"/>
        </w:rPr>
        <w:t xml:space="preserve"> </w:t>
      </w:r>
      <w:r w:rsidRPr="00AE4CF4">
        <w:rPr>
          <w:bCs/>
          <w:sz w:val="24"/>
          <w:u w:val="dotted"/>
        </w:rPr>
        <w:tab/>
      </w:r>
      <w:r>
        <w:rPr>
          <w:bCs/>
          <w:sz w:val="24"/>
        </w:rPr>
        <w:t>ii</w:t>
      </w:r>
    </w:p>
    <w:p w14:paraId="54E7E34F" w14:textId="77777777" w:rsidR="009758EA" w:rsidRPr="00143362" w:rsidRDefault="009758EA" w:rsidP="009758EA">
      <w:pPr>
        <w:spacing w:after="240"/>
        <w:ind w:left="720"/>
        <w:rPr>
          <w:bCs/>
          <w:sz w:val="24"/>
        </w:rPr>
      </w:pPr>
      <w:r w:rsidRPr="00143362">
        <w:rPr>
          <w:bCs/>
          <w:sz w:val="24"/>
        </w:rPr>
        <w:t>Introduction</w:t>
      </w:r>
      <w:r w:rsidRPr="00143362">
        <w:rPr>
          <w:bCs/>
          <w:sz w:val="24"/>
          <w:u w:val="dotted"/>
        </w:rPr>
        <w:tab/>
      </w:r>
      <w:r w:rsidRPr="00143362">
        <w:rPr>
          <w:bCs/>
          <w:sz w:val="24"/>
          <w:u w:val="dotted"/>
        </w:rPr>
        <w:tab/>
      </w:r>
      <w:r w:rsidRPr="00143362">
        <w:rPr>
          <w:bCs/>
          <w:sz w:val="24"/>
          <w:u w:val="dotted"/>
        </w:rPr>
        <w:tab/>
      </w:r>
      <w:r w:rsidRPr="00143362">
        <w:rPr>
          <w:bCs/>
          <w:sz w:val="24"/>
          <w:u w:val="dotted"/>
        </w:rPr>
        <w:tab/>
      </w:r>
      <w:r w:rsidRPr="00143362">
        <w:rPr>
          <w:bCs/>
          <w:sz w:val="24"/>
          <w:u w:val="dotted"/>
        </w:rPr>
        <w:tab/>
      </w:r>
      <w:r w:rsidRPr="00143362">
        <w:rPr>
          <w:bCs/>
          <w:sz w:val="24"/>
          <w:u w:val="dotted"/>
        </w:rPr>
        <w:tab/>
      </w:r>
      <w:r>
        <w:rPr>
          <w:bCs/>
          <w:sz w:val="24"/>
          <w:u w:val="dotted"/>
        </w:rPr>
        <w:tab/>
      </w:r>
      <w:r w:rsidRPr="00143362">
        <w:rPr>
          <w:bCs/>
          <w:sz w:val="24"/>
          <w:u w:val="dotted"/>
        </w:rPr>
        <w:tab/>
      </w:r>
      <w:r w:rsidRPr="00143362">
        <w:rPr>
          <w:bCs/>
          <w:sz w:val="24"/>
          <w:u w:val="dotted"/>
        </w:rPr>
        <w:tab/>
      </w:r>
      <w:r w:rsidRPr="00AE4CF4">
        <w:rPr>
          <w:bCs/>
          <w:sz w:val="24"/>
          <w:u w:val="dotted"/>
        </w:rPr>
        <w:t xml:space="preserve"> </w:t>
      </w:r>
      <w:r w:rsidRPr="00AE4CF4">
        <w:rPr>
          <w:bCs/>
          <w:sz w:val="24"/>
          <w:u w:val="dotted"/>
        </w:rPr>
        <w:tab/>
      </w:r>
      <w:r>
        <w:rPr>
          <w:bCs/>
          <w:sz w:val="24"/>
        </w:rPr>
        <w:t>1</w:t>
      </w:r>
    </w:p>
    <w:p w14:paraId="5F084176" w14:textId="77777777" w:rsidR="009758EA" w:rsidRPr="00143362" w:rsidRDefault="009758EA" w:rsidP="009758EA">
      <w:pPr>
        <w:spacing w:after="240"/>
        <w:ind w:left="720"/>
        <w:rPr>
          <w:bCs/>
          <w:sz w:val="24"/>
        </w:rPr>
      </w:pPr>
      <w:r w:rsidRPr="00143362">
        <w:rPr>
          <w:bCs/>
          <w:sz w:val="24"/>
        </w:rPr>
        <w:t>Embracing Innovation</w:t>
      </w:r>
      <w:r w:rsidRPr="00143362">
        <w:rPr>
          <w:bCs/>
          <w:sz w:val="24"/>
          <w:u w:val="dotted"/>
        </w:rPr>
        <w:tab/>
      </w:r>
      <w:r w:rsidRPr="00143362">
        <w:rPr>
          <w:bCs/>
          <w:sz w:val="24"/>
          <w:u w:val="dotted"/>
        </w:rPr>
        <w:tab/>
      </w:r>
      <w:r w:rsidRPr="00143362">
        <w:rPr>
          <w:bCs/>
          <w:sz w:val="24"/>
          <w:u w:val="dotted"/>
        </w:rPr>
        <w:tab/>
      </w:r>
      <w:r w:rsidRPr="00143362">
        <w:rPr>
          <w:bCs/>
          <w:sz w:val="24"/>
          <w:u w:val="dotted"/>
        </w:rPr>
        <w:tab/>
      </w:r>
      <w:r w:rsidRPr="00143362">
        <w:rPr>
          <w:bCs/>
          <w:sz w:val="24"/>
          <w:u w:val="dotted"/>
        </w:rPr>
        <w:tab/>
      </w:r>
      <w:r>
        <w:rPr>
          <w:bCs/>
          <w:sz w:val="24"/>
          <w:u w:val="dotted"/>
        </w:rPr>
        <w:tab/>
      </w:r>
      <w:r w:rsidRPr="00143362">
        <w:rPr>
          <w:bCs/>
          <w:sz w:val="24"/>
          <w:u w:val="dotted"/>
        </w:rPr>
        <w:tab/>
      </w:r>
      <w:r w:rsidRPr="00143362">
        <w:rPr>
          <w:bCs/>
          <w:sz w:val="24"/>
          <w:u w:val="dotted"/>
        </w:rPr>
        <w:tab/>
      </w:r>
      <w:r>
        <w:rPr>
          <w:bCs/>
          <w:sz w:val="24"/>
        </w:rPr>
        <w:t xml:space="preserve"> </w:t>
      </w:r>
      <w:r w:rsidRPr="00AE4CF4">
        <w:rPr>
          <w:bCs/>
          <w:sz w:val="24"/>
          <w:u w:val="dotted"/>
        </w:rPr>
        <w:tab/>
      </w:r>
      <w:r>
        <w:rPr>
          <w:bCs/>
          <w:sz w:val="24"/>
        </w:rPr>
        <w:t>3</w:t>
      </w:r>
    </w:p>
    <w:p w14:paraId="5AC43E0E" w14:textId="77777777" w:rsidR="009758EA" w:rsidRPr="00143362" w:rsidRDefault="009758EA" w:rsidP="009758EA">
      <w:pPr>
        <w:spacing w:after="240"/>
        <w:ind w:left="720"/>
        <w:rPr>
          <w:bCs/>
          <w:sz w:val="24"/>
        </w:rPr>
      </w:pPr>
      <w:r w:rsidRPr="00143362">
        <w:rPr>
          <w:bCs/>
          <w:sz w:val="24"/>
        </w:rPr>
        <w:t>Essential Conversations:</w:t>
      </w:r>
    </w:p>
    <w:p w14:paraId="358D9865" w14:textId="77777777" w:rsidR="009758EA" w:rsidRPr="00143362" w:rsidRDefault="009758EA" w:rsidP="009758EA">
      <w:pPr>
        <w:spacing w:after="240"/>
        <w:ind w:left="1260"/>
        <w:rPr>
          <w:bCs/>
          <w:sz w:val="24"/>
        </w:rPr>
      </w:pPr>
      <w:r w:rsidRPr="00143362">
        <w:rPr>
          <w:bCs/>
          <w:sz w:val="24"/>
        </w:rPr>
        <w:t>Floods, Drought and Heat</w:t>
      </w:r>
      <w:r w:rsidRPr="00143362">
        <w:rPr>
          <w:bCs/>
          <w:sz w:val="24"/>
          <w:u w:val="dotted"/>
        </w:rPr>
        <w:tab/>
      </w:r>
      <w:r w:rsidRPr="00143362">
        <w:rPr>
          <w:bCs/>
          <w:sz w:val="24"/>
          <w:u w:val="dotted"/>
        </w:rPr>
        <w:tab/>
      </w:r>
      <w:r w:rsidRPr="00143362">
        <w:rPr>
          <w:bCs/>
          <w:sz w:val="24"/>
          <w:u w:val="dotted"/>
        </w:rPr>
        <w:tab/>
      </w:r>
      <w:r>
        <w:rPr>
          <w:bCs/>
          <w:sz w:val="24"/>
          <w:u w:val="dotted"/>
        </w:rPr>
        <w:tab/>
      </w:r>
      <w:r w:rsidRPr="00143362">
        <w:rPr>
          <w:bCs/>
          <w:sz w:val="24"/>
          <w:u w:val="dotted"/>
        </w:rPr>
        <w:tab/>
      </w:r>
      <w:r w:rsidRPr="00143362">
        <w:rPr>
          <w:bCs/>
          <w:sz w:val="24"/>
          <w:u w:val="dotted"/>
        </w:rPr>
        <w:tab/>
      </w:r>
      <w:r w:rsidRPr="00AE4CF4">
        <w:rPr>
          <w:bCs/>
          <w:sz w:val="24"/>
          <w:u w:val="dotted"/>
        </w:rPr>
        <w:t xml:space="preserve"> </w:t>
      </w:r>
      <w:r w:rsidRPr="00AE4CF4">
        <w:rPr>
          <w:bCs/>
          <w:sz w:val="24"/>
          <w:u w:val="dotted"/>
        </w:rPr>
        <w:tab/>
      </w:r>
      <w:r>
        <w:rPr>
          <w:bCs/>
          <w:sz w:val="24"/>
        </w:rPr>
        <w:t>4</w:t>
      </w:r>
    </w:p>
    <w:p w14:paraId="141C3775" w14:textId="77777777" w:rsidR="009758EA" w:rsidRPr="00143362" w:rsidRDefault="009758EA" w:rsidP="009758EA">
      <w:pPr>
        <w:spacing w:after="240"/>
        <w:ind w:left="1260"/>
        <w:rPr>
          <w:bCs/>
          <w:sz w:val="24"/>
        </w:rPr>
      </w:pPr>
      <w:r w:rsidRPr="00143362">
        <w:rPr>
          <w:bCs/>
          <w:sz w:val="24"/>
        </w:rPr>
        <w:t xml:space="preserve">Regeneration of Soils and Natural Systems </w:t>
      </w:r>
      <w:r w:rsidRPr="00143362">
        <w:rPr>
          <w:bCs/>
          <w:sz w:val="24"/>
          <w:u w:val="dotted"/>
        </w:rPr>
        <w:tab/>
      </w:r>
      <w:r w:rsidRPr="00143362">
        <w:rPr>
          <w:bCs/>
          <w:sz w:val="24"/>
          <w:u w:val="dotted"/>
        </w:rPr>
        <w:tab/>
      </w:r>
      <w:r>
        <w:rPr>
          <w:bCs/>
          <w:sz w:val="24"/>
          <w:u w:val="dotted"/>
        </w:rPr>
        <w:tab/>
      </w:r>
      <w:r w:rsidRPr="00143362">
        <w:rPr>
          <w:bCs/>
          <w:sz w:val="24"/>
          <w:u w:val="dotted"/>
        </w:rPr>
        <w:tab/>
      </w:r>
      <w:r w:rsidRPr="00AE4CF4">
        <w:rPr>
          <w:bCs/>
          <w:sz w:val="24"/>
          <w:u w:val="dotted"/>
        </w:rPr>
        <w:t xml:space="preserve"> </w:t>
      </w:r>
      <w:r w:rsidRPr="00AE4CF4">
        <w:rPr>
          <w:bCs/>
          <w:sz w:val="24"/>
          <w:u w:val="dotted"/>
        </w:rPr>
        <w:tab/>
      </w:r>
      <w:r>
        <w:rPr>
          <w:bCs/>
          <w:sz w:val="24"/>
        </w:rPr>
        <w:t>5</w:t>
      </w:r>
    </w:p>
    <w:p w14:paraId="19883209" w14:textId="77777777" w:rsidR="009758EA" w:rsidRPr="00143362" w:rsidRDefault="009758EA" w:rsidP="009758EA">
      <w:pPr>
        <w:spacing w:after="240"/>
        <w:ind w:left="1260"/>
        <w:rPr>
          <w:bCs/>
          <w:sz w:val="24"/>
        </w:rPr>
      </w:pPr>
      <w:r w:rsidRPr="00143362">
        <w:rPr>
          <w:bCs/>
          <w:sz w:val="24"/>
        </w:rPr>
        <w:t>Climate Migration</w:t>
      </w:r>
      <w:r w:rsidRPr="00143362">
        <w:rPr>
          <w:bCs/>
          <w:sz w:val="24"/>
          <w:u w:val="dotted"/>
        </w:rPr>
        <w:tab/>
      </w:r>
      <w:r w:rsidRPr="00143362">
        <w:rPr>
          <w:bCs/>
          <w:sz w:val="24"/>
          <w:u w:val="dotted"/>
        </w:rPr>
        <w:tab/>
      </w:r>
      <w:r w:rsidRPr="00143362">
        <w:rPr>
          <w:bCs/>
          <w:sz w:val="24"/>
          <w:u w:val="dotted"/>
        </w:rPr>
        <w:tab/>
      </w:r>
      <w:r w:rsidRPr="00143362">
        <w:rPr>
          <w:bCs/>
          <w:sz w:val="24"/>
          <w:u w:val="dotted"/>
        </w:rPr>
        <w:tab/>
      </w:r>
      <w:r w:rsidRPr="00143362">
        <w:rPr>
          <w:bCs/>
          <w:sz w:val="24"/>
          <w:u w:val="dotted"/>
        </w:rPr>
        <w:tab/>
      </w:r>
      <w:r>
        <w:rPr>
          <w:bCs/>
          <w:sz w:val="24"/>
          <w:u w:val="dotted"/>
        </w:rPr>
        <w:tab/>
      </w:r>
      <w:r w:rsidRPr="00143362">
        <w:rPr>
          <w:bCs/>
          <w:sz w:val="24"/>
          <w:u w:val="dotted"/>
        </w:rPr>
        <w:tab/>
      </w:r>
      <w:r w:rsidRPr="00AE4CF4">
        <w:rPr>
          <w:bCs/>
          <w:sz w:val="24"/>
          <w:u w:val="dotted"/>
        </w:rPr>
        <w:t xml:space="preserve"> </w:t>
      </w:r>
      <w:r w:rsidRPr="00AE4CF4">
        <w:rPr>
          <w:bCs/>
          <w:sz w:val="24"/>
          <w:u w:val="dotted"/>
        </w:rPr>
        <w:tab/>
      </w:r>
      <w:r>
        <w:rPr>
          <w:bCs/>
          <w:sz w:val="24"/>
        </w:rPr>
        <w:t>6</w:t>
      </w:r>
    </w:p>
    <w:p w14:paraId="18F45565" w14:textId="77777777" w:rsidR="009758EA" w:rsidRPr="00143362" w:rsidRDefault="009758EA" w:rsidP="009758EA">
      <w:pPr>
        <w:spacing w:after="240"/>
        <w:ind w:left="1260"/>
        <w:rPr>
          <w:bCs/>
          <w:sz w:val="24"/>
        </w:rPr>
      </w:pPr>
      <w:r w:rsidRPr="00143362">
        <w:rPr>
          <w:bCs/>
          <w:sz w:val="24"/>
        </w:rPr>
        <w:t>Affordable Housing</w:t>
      </w:r>
      <w:r w:rsidRPr="00143362">
        <w:rPr>
          <w:bCs/>
          <w:sz w:val="24"/>
          <w:u w:val="dotted"/>
        </w:rPr>
        <w:tab/>
      </w:r>
      <w:r w:rsidRPr="00143362">
        <w:rPr>
          <w:bCs/>
          <w:sz w:val="24"/>
          <w:u w:val="dotted"/>
        </w:rPr>
        <w:tab/>
      </w:r>
      <w:r w:rsidRPr="00143362">
        <w:rPr>
          <w:bCs/>
          <w:sz w:val="24"/>
          <w:u w:val="dotted"/>
        </w:rPr>
        <w:tab/>
      </w:r>
      <w:r w:rsidRPr="00143362">
        <w:rPr>
          <w:bCs/>
          <w:sz w:val="24"/>
          <w:u w:val="dotted"/>
        </w:rPr>
        <w:tab/>
      </w:r>
      <w:r w:rsidRPr="00143362">
        <w:rPr>
          <w:bCs/>
          <w:sz w:val="24"/>
          <w:u w:val="dotted"/>
        </w:rPr>
        <w:tab/>
      </w:r>
      <w:r>
        <w:rPr>
          <w:bCs/>
          <w:sz w:val="24"/>
          <w:u w:val="dotted"/>
        </w:rPr>
        <w:tab/>
      </w:r>
      <w:r w:rsidRPr="00143362">
        <w:rPr>
          <w:bCs/>
          <w:sz w:val="24"/>
          <w:u w:val="dotted"/>
        </w:rPr>
        <w:tab/>
      </w:r>
      <w:r w:rsidRPr="00AE4CF4">
        <w:rPr>
          <w:bCs/>
          <w:sz w:val="24"/>
          <w:u w:val="dotted"/>
        </w:rPr>
        <w:tab/>
      </w:r>
      <w:r>
        <w:rPr>
          <w:bCs/>
          <w:sz w:val="24"/>
        </w:rPr>
        <w:t>7</w:t>
      </w:r>
    </w:p>
    <w:p w14:paraId="707CBA29" w14:textId="77777777" w:rsidR="009758EA" w:rsidRPr="00143362" w:rsidRDefault="009758EA" w:rsidP="009758EA">
      <w:pPr>
        <w:spacing w:after="240"/>
        <w:ind w:left="1260"/>
        <w:rPr>
          <w:bCs/>
          <w:sz w:val="24"/>
        </w:rPr>
      </w:pPr>
      <w:r w:rsidRPr="00143362">
        <w:rPr>
          <w:bCs/>
          <w:sz w:val="24"/>
        </w:rPr>
        <w:t>Food Demand and Production</w:t>
      </w:r>
      <w:r w:rsidRPr="00143362">
        <w:rPr>
          <w:bCs/>
          <w:sz w:val="24"/>
          <w:u w:val="dotted"/>
        </w:rPr>
        <w:tab/>
      </w:r>
      <w:r w:rsidRPr="00143362">
        <w:rPr>
          <w:bCs/>
          <w:sz w:val="24"/>
          <w:u w:val="dotted"/>
        </w:rPr>
        <w:tab/>
      </w:r>
      <w:r w:rsidRPr="00143362">
        <w:rPr>
          <w:bCs/>
          <w:sz w:val="24"/>
          <w:u w:val="dotted"/>
        </w:rPr>
        <w:tab/>
      </w:r>
      <w:r>
        <w:rPr>
          <w:bCs/>
          <w:sz w:val="24"/>
          <w:u w:val="dotted"/>
        </w:rPr>
        <w:t xml:space="preserve">   </w:t>
      </w:r>
      <w:r w:rsidRPr="00143362">
        <w:rPr>
          <w:bCs/>
          <w:sz w:val="24"/>
          <w:u w:val="dotted"/>
        </w:rPr>
        <w:tab/>
      </w:r>
      <w:r w:rsidRPr="00143362">
        <w:rPr>
          <w:bCs/>
          <w:sz w:val="24"/>
          <w:u w:val="dotted"/>
        </w:rPr>
        <w:tab/>
      </w:r>
      <w:r>
        <w:rPr>
          <w:bCs/>
          <w:sz w:val="24"/>
          <w:u w:val="dotted"/>
        </w:rPr>
        <w:tab/>
      </w:r>
      <w:r>
        <w:rPr>
          <w:bCs/>
          <w:sz w:val="24"/>
          <w:u w:val="dotted"/>
        </w:rPr>
        <w:tab/>
      </w:r>
      <w:r>
        <w:rPr>
          <w:bCs/>
          <w:sz w:val="24"/>
        </w:rPr>
        <w:t>8</w:t>
      </w:r>
    </w:p>
    <w:p w14:paraId="7BFEB91E" w14:textId="77777777" w:rsidR="009758EA" w:rsidRPr="00143362" w:rsidRDefault="009758EA" w:rsidP="009758EA">
      <w:pPr>
        <w:spacing w:after="240"/>
        <w:ind w:left="1260"/>
        <w:rPr>
          <w:bCs/>
          <w:sz w:val="24"/>
        </w:rPr>
      </w:pPr>
      <w:r w:rsidRPr="00143362">
        <w:rPr>
          <w:bCs/>
          <w:sz w:val="24"/>
        </w:rPr>
        <w:t>Converting Wastes to Resources</w:t>
      </w:r>
      <w:bookmarkStart w:id="2" w:name="_Hlk8145789"/>
      <w:r w:rsidRPr="00143362">
        <w:rPr>
          <w:bCs/>
          <w:sz w:val="24"/>
          <w:u w:val="dotted"/>
        </w:rPr>
        <w:tab/>
      </w:r>
      <w:r w:rsidRPr="00143362">
        <w:rPr>
          <w:bCs/>
          <w:sz w:val="24"/>
          <w:u w:val="dotted"/>
        </w:rPr>
        <w:tab/>
      </w:r>
      <w:r w:rsidRPr="00143362">
        <w:rPr>
          <w:bCs/>
          <w:sz w:val="24"/>
          <w:u w:val="dotted"/>
        </w:rPr>
        <w:tab/>
      </w:r>
      <w:r>
        <w:rPr>
          <w:bCs/>
          <w:sz w:val="24"/>
          <w:u w:val="dotted"/>
        </w:rPr>
        <w:tab/>
      </w:r>
      <w:r w:rsidRPr="00143362">
        <w:rPr>
          <w:bCs/>
          <w:sz w:val="24"/>
          <w:u w:val="dotted"/>
        </w:rPr>
        <w:tab/>
      </w:r>
      <w:bookmarkEnd w:id="2"/>
      <w:r>
        <w:rPr>
          <w:bCs/>
          <w:sz w:val="24"/>
          <w:u w:val="dotted"/>
        </w:rPr>
        <w:tab/>
      </w:r>
      <w:r>
        <w:rPr>
          <w:bCs/>
          <w:sz w:val="24"/>
        </w:rPr>
        <w:t>9</w:t>
      </w:r>
    </w:p>
    <w:bookmarkEnd w:id="0"/>
    <w:bookmarkEnd w:id="1"/>
    <w:p w14:paraId="7610A869" w14:textId="77777777" w:rsidR="009758EA" w:rsidRPr="00143362" w:rsidRDefault="009758EA" w:rsidP="009758EA">
      <w:pPr>
        <w:spacing w:after="240"/>
        <w:ind w:left="720"/>
        <w:rPr>
          <w:bCs/>
          <w:sz w:val="24"/>
        </w:rPr>
      </w:pPr>
      <w:r w:rsidRPr="00143362">
        <w:rPr>
          <w:bCs/>
          <w:sz w:val="24"/>
        </w:rPr>
        <w:t xml:space="preserve">Communications </w:t>
      </w:r>
      <w:r w:rsidRPr="00143362">
        <w:rPr>
          <w:bCs/>
          <w:sz w:val="24"/>
          <w:u w:val="dotted"/>
        </w:rPr>
        <w:tab/>
      </w:r>
      <w:r w:rsidRPr="00143362">
        <w:rPr>
          <w:bCs/>
          <w:sz w:val="24"/>
          <w:u w:val="dotted"/>
        </w:rPr>
        <w:tab/>
      </w:r>
      <w:r w:rsidRPr="00143362">
        <w:rPr>
          <w:bCs/>
          <w:sz w:val="24"/>
          <w:u w:val="dotted"/>
        </w:rPr>
        <w:tab/>
      </w:r>
      <w:r w:rsidRPr="00143362">
        <w:rPr>
          <w:bCs/>
          <w:sz w:val="24"/>
          <w:u w:val="dotted"/>
        </w:rPr>
        <w:tab/>
      </w:r>
      <w:r w:rsidRPr="00143362">
        <w:rPr>
          <w:bCs/>
          <w:sz w:val="24"/>
          <w:u w:val="dotted"/>
        </w:rPr>
        <w:tab/>
      </w:r>
      <w:r w:rsidRPr="00143362">
        <w:rPr>
          <w:bCs/>
          <w:sz w:val="24"/>
          <w:u w:val="dotted"/>
        </w:rPr>
        <w:tab/>
      </w:r>
      <w:r>
        <w:rPr>
          <w:bCs/>
          <w:sz w:val="24"/>
          <w:u w:val="dotted"/>
        </w:rPr>
        <w:tab/>
      </w:r>
      <w:r w:rsidRPr="00143362">
        <w:rPr>
          <w:bCs/>
          <w:sz w:val="24"/>
          <w:u w:val="dotted"/>
        </w:rPr>
        <w:tab/>
      </w:r>
      <w:r>
        <w:rPr>
          <w:bCs/>
          <w:sz w:val="24"/>
          <w:u w:val="dotted"/>
        </w:rPr>
        <w:tab/>
      </w:r>
      <w:r>
        <w:rPr>
          <w:bCs/>
          <w:sz w:val="24"/>
        </w:rPr>
        <w:t>10</w:t>
      </w:r>
    </w:p>
    <w:p w14:paraId="7819AF5D" w14:textId="77777777" w:rsidR="009758EA" w:rsidRPr="00143362" w:rsidRDefault="009758EA" w:rsidP="009758EA">
      <w:pPr>
        <w:spacing w:after="240"/>
        <w:ind w:left="720"/>
        <w:rPr>
          <w:bCs/>
          <w:sz w:val="24"/>
        </w:rPr>
      </w:pPr>
      <w:r w:rsidRPr="00143362">
        <w:rPr>
          <w:bCs/>
          <w:sz w:val="24"/>
        </w:rPr>
        <w:t>Electronic Report with Active Links</w:t>
      </w:r>
      <w:r w:rsidRPr="00143362">
        <w:rPr>
          <w:bCs/>
          <w:sz w:val="24"/>
          <w:u w:val="dotted"/>
        </w:rPr>
        <w:tab/>
      </w:r>
      <w:r w:rsidRPr="00143362">
        <w:rPr>
          <w:bCs/>
          <w:sz w:val="24"/>
          <w:u w:val="dotted"/>
        </w:rPr>
        <w:tab/>
      </w:r>
      <w:bookmarkStart w:id="3" w:name="_Hlk8145864"/>
      <w:r w:rsidRPr="00143362">
        <w:rPr>
          <w:bCs/>
          <w:sz w:val="24"/>
          <w:u w:val="dotted"/>
        </w:rPr>
        <w:tab/>
      </w:r>
      <w:bookmarkEnd w:id="3"/>
      <w:r w:rsidRPr="00143362">
        <w:rPr>
          <w:bCs/>
          <w:sz w:val="24"/>
          <w:u w:val="dotted"/>
        </w:rPr>
        <w:tab/>
      </w:r>
      <w:r>
        <w:rPr>
          <w:bCs/>
          <w:sz w:val="24"/>
          <w:u w:val="dotted"/>
        </w:rPr>
        <w:tab/>
      </w:r>
      <w:r w:rsidRPr="00143362">
        <w:rPr>
          <w:bCs/>
          <w:sz w:val="24"/>
          <w:u w:val="dotted"/>
        </w:rPr>
        <w:tab/>
      </w:r>
      <w:r>
        <w:rPr>
          <w:bCs/>
          <w:sz w:val="24"/>
          <w:u w:val="dotted"/>
        </w:rPr>
        <w:tab/>
      </w:r>
      <w:r>
        <w:rPr>
          <w:bCs/>
          <w:sz w:val="24"/>
        </w:rPr>
        <w:t>11</w:t>
      </w:r>
    </w:p>
    <w:p w14:paraId="0C69804B" w14:textId="77777777" w:rsidR="009758EA" w:rsidRDefault="009758EA" w:rsidP="009758EA">
      <w:pPr>
        <w:spacing w:after="240"/>
        <w:rPr>
          <w:sz w:val="24"/>
        </w:rPr>
      </w:pPr>
    </w:p>
    <w:p w14:paraId="466B7A50" w14:textId="77777777" w:rsidR="009758EA" w:rsidRDefault="009758EA" w:rsidP="009758EA">
      <w:pPr>
        <w:spacing w:after="240"/>
        <w:rPr>
          <w:sz w:val="24"/>
        </w:rPr>
      </w:pPr>
      <w:r>
        <w:rPr>
          <w:sz w:val="24"/>
        </w:rPr>
        <w:tab/>
        <w:t>An electronic copy of this document with active links is available at:</w:t>
      </w:r>
    </w:p>
    <w:p w14:paraId="60FA112A" w14:textId="12A4E73B" w:rsidR="009758EA" w:rsidRDefault="001302FA" w:rsidP="001302FA">
      <w:pPr>
        <w:spacing w:after="240"/>
        <w:jc w:val="center"/>
      </w:pPr>
      <w:hyperlink r:id="rId7" w:history="1">
        <w:r w:rsidRPr="00350ADA">
          <w:rPr>
            <w:rStyle w:val="Hyperlink"/>
          </w:rPr>
          <w:t>https://drive.google.com/open?id=106zv3dTZJDHqQOsFJtB2zI1Z7PJraC_q</w:t>
        </w:r>
      </w:hyperlink>
      <w:bookmarkStart w:id="4" w:name="_GoBack"/>
      <w:bookmarkEnd w:id="4"/>
    </w:p>
    <w:p w14:paraId="5B4779E1" w14:textId="77777777" w:rsidR="001302FA" w:rsidRPr="00143362" w:rsidRDefault="001302FA" w:rsidP="009758EA">
      <w:pPr>
        <w:spacing w:after="240"/>
        <w:rPr>
          <w:sz w:val="24"/>
        </w:rPr>
      </w:pPr>
    </w:p>
    <w:p w14:paraId="68B776E0" w14:textId="4A1772F5" w:rsidR="002A3EDA" w:rsidRPr="00EF52F2" w:rsidRDefault="000807BB" w:rsidP="002A3EDA">
      <w:pPr>
        <w:rPr>
          <w:b/>
        </w:rPr>
      </w:pPr>
      <w:r w:rsidRPr="00EF52F2">
        <w:rPr>
          <w:b/>
        </w:rPr>
        <w:lastRenderedPageBreak/>
        <w:t>Environmental Management Commission</w:t>
      </w:r>
    </w:p>
    <w:p w14:paraId="20409AD2" w14:textId="1AA2A90D" w:rsidR="00421FE0" w:rsidRDefault="00EF3238" w:rsidP="002A3EDA">
      <w:r>
        <w:t xml:space="preserve">Environmental Management Commission (EMC) is governed by Code of Ordinances, Chapter 2, Article VI, Division </w:t>
      </w:r>
      <w:r w:rsidR="00391B47">
        <w:t>10</w:t>
      </w:r>
      <w:r>
        <w:t xml:space="preserve">, entitled “Environmental </w:t>
      </w:r>
      <w:r w:rsidR="00CA4A2B">
        <w:t>Management Commission</w:t>
      </w:r>
      <w:r w:rsidR="00391B47">
        <w:t>.</w:t>
      </w:r>
      <w:r w:rsidR="00CA4A2B">
        <w:t xml:space="preserve">” </w:t>
      </w:r>
      <w:r w:rsidR="00391B47">
        <w:t>Section 2-951 through Section 2-954</w:t>
      </w:r>
      <w:r w:rsidR="000807BB">
        <w:t>.</w:t>
      </w:r>
      <w:r w:rsidR="00391B47">
        <w:t xml:space="preserve"> </w:t>
      </w:r>
      <w:r w:rsidR="00CA4A2B">
        <w:t>The EMC’s was initially known as The</w:t>
      </w:r>
      <w:r w:rsidR="00BA0DDE">
        <w:t xml:space="preserve"> </w:t>
      </w:r>
      <w:r w:rsidR="00CA4A2B">
        <w:t xml:space="preserve">Environmental and </w:t>
      </w:r>
      <w:r>
        <w:t>Waste M</w:t>
      </w:r>
      <w:r w:rsidR="00CA4A2B">
        <w:t>inimization</w:t>
      </w:r>
      <w:r>
        <w:t xml:space="preserve"> Commission </w:t>
      </w:r>
      <w:r w:rsidR="00CA4A2B">
        <w:t>and was create</w:t>
      </w:r>
      <w:r w:rsidR="00047191">
        <w:t>d</w:t>
      </w:r>
      <w:r w:rsidR="00CA4A2B">
        <w:t xml:space="preserve"> in response</w:t>
      </w:r>
      <w:r w:rsidR="00BA0DDE">
        <w:t xml:space="preserve"> to a 1996 consent decree issued by the Circuit Court of Jackson County, Missouri, in Case CV96-3797</w:t>
      </w:r>
      <w:r w:rsidR="00CA4A2B">
        <w:t xml:space="preserve"> </w:t>
      </w:r>
      <w:r w:rsidR="007F041F">
        <w:t>regarding illegal</w:t>
      </w:r>
      <w:r w:rsidR="00BA0DDE">
        <w:t xml:space="preserve"> handling of hazardous waste. </w:t>
      </w:r>
      <w:r w:rsidR="00CA4A2B">
        <w:t xml:space="preserve">The commission’s early work focused primarily on solid waste issues. </w:t>
      </w:r>
    </w:p>
    <w:p w14:paraId="6F2247FB" w14:textId="77777777" w:rsidR="00825301" w:rsidRDefault="00825301" w:rsidP="00825301">
      <w:r>
        <w:t>The duties of the Commission include</w:t>
      </w:r>
    </w:p>
    <w:p w14:paraId="11306B76" w14:textId="63E2F0CA" w:rsidR="00825301" w:rsidRDefault="00825301" w:rsidP="00825301">
      <w:pPr>
        <w:ind w:left="720"/>
      </w:pPr>
      <w:r>
        <w:t>Offering policy recommendations to the City Council, city staff and all other boards and commissions of the City concerning the issues of environmental planning, management and compliance.</w:t>
      </w:r>
    </w:p>
    <w:p w14:paraId="09974A57" w14:textId="18A64355" w:rsidR="00825301" w:rsidRDefault="00825301" w:rsidP="00825301">
      <w:pPr>
        <w:ind w:left="720"/>
      </w:pPr>
      <w:r>
        <w:t xml:space="preserve">Providing liaison to and maintaining relationships with other city and regional policy bodies to advocate for timely inclusion of environmental considerations in all city policies and programs.  </w:t>
      </w:r>
    </w:p>
    <w:p w14:paraId="0C0B8F20" w14:textId="5506F2B8" w:rsidR="00825301" w:rsidRDefault="00825301" w:rsidP="007F041F">
      <w:pPr>
        <w:ind w:left="720"/>
      </w:pPr>
      <w:r>
        <w:t>Monitoring office of environmental quality reports regarding the city's compliance with state and federal environmental laws and regulations, and locally adopted ordinances, plans and resolutions.</w:t>
      </w:r>
    </w:p>
    <w:p w14:paraId="21A4A2A7" w14:textId="278A4492" w:rsidR="00EF3238" w:rsidRDefault="007B0FC3">
      <w:pPr>
        <w:rPr>
          <w:iCs/>
        </w:rPr>
      </w:pPr>
      <w:bookmarkStart w:id="5" w:name="_Hlk4656418"/>
      <w:bookmarkStart w:id="6" w:name="_Hlk4656345"/>
      <w:r w:rsidRPr="007B0FC3">
        <w:rPr>
          <w:iCs/>
        </w:rPr>
        <w:t>The commission shall make an annual report of its activities to the city council in the first month of the city’s fiscal year. The report shall include recommendations regarding environmental priorities, opportunities, and challenges for inclusion in the city’s five-year planning cycle.</w:t>
      </w:r>
      <w:r w:rsidR="00F77EA3">
        <w:rPr>
          <w:iCs/>
        </w:rPr>
        <w:t xml:space="preserve"> </w:t>
      </w:r>
      <w:bookmarkEnd w:id="5"/>
    </w:p>
    <w:p w14:paraId="7E755D0B" w14:textId="77777777" w:rsidR="00EB455C" w:rsidRDefault="00EB455C">
      <w:pPr>
        <w:rPr>
          <w:iCs/>
        </w:rPr>
      </w:pPr>
    </w:p>
    <w:p w14:paraId="28B79787" w14:textId="1EEB1E43" w:rsidR="00492493" w:rsidRPr="00492493" w:rsidRDefault="00492493">
      <w:pPr>
        <w:rPr>
          <w:iCs/>
          <w:u w:val="single"/>
        </w:rPr>
      </w:pPr>
      <w:r w:rsidRPr="00492493">
        <w:rPr>
          <w:iCs/>
          <w:u w:val="single"/>
        </w:rPr>
        <w:t>Environmental Management Commissioners</w:t>
      </w:r>
    </w:p>
    <w:tbl>
      <w:tblPr>
        <w:tblW w:w="3879" w:type="pct"/>
        <w:tblInd w:w="208" w:type="dxa"/>
        <w:tblCellMar>
          <w:left w:w="0" w:type="dxa"/>
          <w:right w:w="0" w:type="dxa"/>
        </w:tblCellMar>
        <w:tblLook w:val="04A0" w:firstRow="1" w:lastRow="0" w:firstColumn="1" w:lastColumn="0" w:noHBand="0" w:noVBand="1"/>
      </w:tblPr>
      <w:tblGrid>
        <w:gridCol w:w="3481"/>
        <w:gridCol w:w="3780"/>
      </w:tblGrid>
      <w:tr w:rsidR="00EB455C" w:rsidRPr="00D268FF" w14:paraId="42E8F3A9" w14:textId="54129A1C" w:rsidTr="00EB455C">
        <w:tc>
          <w:tcPr>
            <w:tcW w:w="2397" w:type="pct"/>
            <w:tcMar>
              <w:top w:w="0" w:type="dxa"/>
              <w:left w:w="108" w:type="dxa"/>
              <w:bottom w:w="0" w:type="dxa"/>
              <w:right w:w="108" w:type="dxa"/>
            </w:tcMar>
            <w:vAlign w:val="center"/>
            <w:hideMark/>
          </w:tcPr>
          <w:bookmarkEnd w:id="6"/>
          <w:p w14:paraId="34242DBB" w14:textId="7864C35F" w:rsidR="00EB455C" w:rsidRPr="00700F4A" w:rsidRDefault="00EB455C" w:rsidP="00590268">
            <w:pPr>
              <w:rPr>
                <w:rFonts w:cstheme="minorHAnsi"/>
              </w:rPr>
            </w:pPr>
            <w:r>
              <w:rPr>
                <w:rFonts w:cstheme="minorHAnsi"/>
              </w:rPr>
              <w:t xml:space="preserve">Carol Adams, </w:t>
            </w:r>
            <w:r w:rsidRPr="00700F4A">
              <w:rPr>
                <w:rFonts w:cstheme="minorHAnsi"/>
              </w:rPr>
              <w:t>Co-chair</w:t>
            </w:r>
          </w:p>
        </w:tc>
        <w:tc>
          <w:tcPr>
            <w:tcW w:w="2603" w:type="pct"/>
          </w:tcPr>
          <w:p w14:paraId="68AF18C2" w14:textId="2E9C8C2E" w:rsidR="00EB455C" w:rsidRPr="00700F4A" w:rsidRDefault="00EB455C" w:rsidP="00590268">
            <w:pPr>
              <w:rPr>
                <w:rFonts w:cstheme="minorHAnsi"/>
              </w:rPr>
            </w:pPr>
            <w:r>
              <w:rPr>
                <w:rFonts w:cstheme="minorHAnsi"/>
              </w:rPr>
              <w:t xml:space="preserve">Bob Berkebile, </w:t>
            </w:r>
            <w:r w:rsidRPr="00700F4A">
              <w:rPr>
                <w:rFonts w:cstheme="minorHAnsi"/>
              </w:rPr>
              <w:t>Co-chair</w:t>
            </w:r>
          </w:p>
        </w:tc>
      </w:tr>
      <w:tr w:rsidR="00EB455C" w:rsidRPr="00D268FF" w14:paraId="037F2830" w14:textId="2055BC98" w:rsidTr="00EB455C">
        <w:tc>
          <w:tcPr>
            <w:tcW w:w="2397" w:type="pct"/>
            <w:tcMar>
              <w:top w:w="0" w:type="dxa"/>
              <w:left w:w="108" w:type="dxa"/>
              <w:bottom w:w="0" w:type="dxa"/>
              <w:right w:w="108" w:type="dxa"/>
            </w:tcMar>
            <w:vAlign w:val="center"/>
            <w:hideMark/>
          </w:tcPr>
          <w:p w14:paraId="761D9A60" w14:textId="77777777" w:rsidR="00EB455C" w:rsidRPr="00700F4A" w:rsidRDefault="00EB455C" w:rsidP="00EB455C">
            <w:pPr>
              <w:rPr>
                <w:rFonts w:cstheme="minorHAnsi"/>
              </w:rPr>
            </w:pPr>
            <w:r w:rsidRPr="00700F4A">
              <w:rPr>
                <w:rFonts w:cstheme="minorHAnsi"/>
              </w:rPr>
              <w:t xml:space="preserve">D. Jensen Adams </w:t>
            </w:r>
          </w:p>
        </w:tc>
        <w:tc>
          <w:tcPr>
            <w:tcW w:w="2603" w:type="pct"/>
            <w:vAlign w:val="center"/>
          </w:tcPr>
          <w:p w14:paraId="1430DF33" w14:textId="388A1054" w:rsidR="00EB455C" w:rsidRPr="00700F4A" w:rsidRDefault="00EB455C" w:rsidP="00EB455C">
            <w:pPr>
              <w:rPr>
                <w:rFonts w:cstheme="minorHAnsi"/>
              </w:rPr>
            </w:pPr>
            <w:r w:rsidRPr="00700F4A">
              <w:rPr>
                <w:rFonts w:cstheme="minorHAnsi"/>
              </w:rPr>
              <w:t>Margarethe (Meggie) Mapes</w:t>
            </w:r>
          </w:p>
        </w:tc>
      </w:tr>
      <w:tr w:rsidR="00EB455C" w:rsidRPr="00D268FF" w14:paraId="6B1D595E" w14:textId="298C9F62" w:rsidTr="00EB455C">
        <w:tc>
          <w:tcPr>
            <w:tcW w:w="2397" w:type="pct"/>
            <w:tcMar>
              <w:top w:w="0" w:type="dxa"/>
              <w:left w:w="108" w:type="dxa"/>
              <w:bottom w:w="0" w:type="dxa"/>
              <w:right w:w="108" w:type="dxa"/>
            </w:tcMar>
            <w:vAlign w:val="center"/>
            <w:hideMark/>
          </w:tcPr>
          <w:p w14:paraId="550C6A5B" w14:textId="77777777" w:rsidR="00EB455C" w:rsidRPr="00700F4A" w:rsidRDefault="00EB455C" w:rsidP="00EB455C">
            <w:pPr>
              <w:rPr>
                <w:rFonts w:cstheme="minorHAnsi"/>
              </w:rPr>
            </w:pPr>
            <w:r w:rsidRPr="00700F4A">
              <w:rPr>
                <w:rFonts w:cstheme="minorHAnsi"/>
              </w:rPr>
              <w:t xml:space="preserve">Caroline (Molly) Davies </w:t>
            </w:r>
          </w:p>
        </w:tc>
        <w:tc>
          <w:tcPr>
            <w:tcW w:w="2603" w:type="pct"/>
            <w:vAlign w:val="center"/>
          </w:tcPr>
          <w:p w14:paraId="12CB3DAF" w14:textId="61C17568" w:rsidR="00EB455C" w:rsidRPr="00700F4A" w:rsidRDefault="00EB455C" w:rsidP="00EB455C">
            <w:pPr>
              <w:rPr>
                <w:rFonts w:cstheme="minorHAnsi"/>
              </w:rPr>
            </w:pPr>
            <w:r w:rsidRPr="00700F4A">
              <w:rPr>
                <w:rFonts w:cstheme="minorHAnsi"/>
              </w:rPr>
              <w:t>Jo</w:t>
            </w:r>
            <w:r>
              <w:rPr>
                <w:rFonts w:cstheme="minorHAnsi"/>
              </w:rPr>
              <w:t>s</w:t>
            </w:r>
            <w:r w:rsidRPr="00700F4A">
              <w:rPr>
                <w:rFonts w:cstheme="minorHAnsi"/>
              </w:rPr>
              <w:t>e</w:t>
            </w:r>
            <w:r>
              <w:rPr>
                <w:rFonts w:cstheme="minorHAnsi"/>
              </w:rPr>
              <w:t>ph</w:t>
            </w:r>
            <w:r w:rsidRPr="00700F4A">
              <w:rPr>
                <w:rFonts w:cstheme="minorHAnsi"/>
              </w:rPr>
              <w:t xml:space="preserve"> Nickels</w:t>
            </w:r>
          </w:p>
        </w:tc>
      </w:tr>
      <w:tr w:rsidR="00EB455C" w:rsidRPr="00D268FF" w14:paraId="5153D6E7" w14:textId="1A0A1634" w:rsidTr="00EB455C">
        <w:tc>
          <w:tcPr>
            <w:tcW w:w="2397" w:type="pct"/>
            <w:tcMar>
              <w:top w:w="0" w:type="dxa"/>
              <w:left w:w="108" w:type="dxa"/>
              <w:bottom w:w="0" w:type="dxa"/>
              <w:right w:w="108" w:type="dxa"/>
            </w:tcMar>
            <w:vAlign w:val="center"/>
          </w:tcPr>
          <w:p w14:paraId="2400D883" w14:textId="77777777" w:rsidR="00EB455C" w:rsidRPr="00700F4A" w:rsidRDefault="00EB455C" w:rsidP="00EB455C">
            <w:pPr>
              <w:rPr>
                <w:rFonts w:cstheme="minorHAnsi"/>
              </w:rPr>
            </w:pPr>
            <w:r w:rsidRPr="00700F4A">
              <w:rPr>
                <w:rFonts w:cstheme="minorHAnsi"/>
              </w:rPr>
              <w:t>Gloria Ortiz Fisher</w:t>
            </w:r>
          </w:p>
        </w:tc>
        <w:tc>
          <w:tcPr>
            <w:tcW w:w="2603" w:type="pct"/>
            <w:vAlign w:val="center"/>
          </w:tcPr>
          <w:p w14:paraId="10028224" w14:textId="7A1AECA7" w:rsidR="00EB455C" w:rsidRPr="00700F4A" w:rsidRDefault="00EB455C" w:rsidP="00EB455C">
            <w:pPr>
              <w:rPr>
                <w:rFonts w:cstheme="minorHAnsi"/>
              </w:rPr>
            </w:pPr>
            <w:r w:rsidRPr="00700F4A">
              <w:rPr>
                <w:rFonts w:cstheme="minorHAnsi"/>
              </w:rPr>
              <w:t>Erika O’Shea</w:t>
            </w:r>
          </w:p>
        </w:tc>
      </w:tr>
      <w:tr w:rsidR="00EB455C" w:rsidRPr="00D268FF" w14:paraId="2190D7C9" w14:textId="4B4749DD" w:rsidTr="00EB455C">
        <w:tc>
          <w:tcPr>
            <w:tcW w:w="2397" w:type="pct"/>
            <w:tcMar>
              <w:top w:w="0" w:type="dxa"/>
              <w:left w:w="108" w:type="dxa"/>
              <w:bottom w:w="0" w:type="dxa"/>
              <w:right w:w="108" w:type="dxa"/>
            </w:tcMar>
            <w:vAlign w:val="center"/>
          </w:tcPr>
          <w:p w14:paraId="7380E703" w14:textId="77777777" w:rsidR="00EB455C" w:rsidRPr="00700F4A" w:rsidRDefault="00EB455C" w:rsidP="00EB455C">
            <w:pPr>
              <w:rPr>
                <w:rFonts w:cstheme="minorHAnsi"/>
              </w:rPr>
            </w:pPr>
            <w:r w:rsidRPr="00700F4A">
              <w:rPr>
                <w:rFonts w:cstheme="minorHAnsi"/>
              </w:rPr>
              <w:t>Kimberly Hill</w:t>
            </w:r>
          </w:p>
        </w:tc>
        <w:tc>
          <w:tcPr>
            <w:tcW w:w="2603" w:type="pct"/>
            <w:vAlign w:val="center"/>
          </w:tcPr>
          <w:p w14:paraId="08E97243" w14:textId="75F5BD8C" w:rsidR="00EB455C" w:rsidRPr="00700F4A" w:rsidRDefault="00EB455C" w:rsidP="00EB455C">
            <w:pPr>
              <w:rPr>
                <w:rFonts w:cstheme="minorHAnsi"/>
              </w:rPr>
            </w:pPr>
            <w:r w:rsidRPr="00700F4A">
              <w:rPr>
                <w:rFonts w:cstheme="minorHAnsi"/>
              </w:rPr>
              <w:t>Duvel (DJ) Pierre</w:t>
            </w:r>
          </w:p>
        </w:tc>
      </w:tr>
      <w:tr w:rsidR="00EB455C" w:rsidRPr="00D268FF" w14:paraId="54998624" w14:textId="7ED1390C" w:rsidTr="00EB455C">
        <w:tc>
          <w:tcPr>
            <w:tcW w:w="2397" w:type="pct"/>
            <w:tcMar>
              <w:top w:w="0" w:type="dxa"/>
              <w:left w:w="108" w:type="dxa"/>
              <w:bottom w:w="0" w:type="dxa"/>
              <w:right w:w="108" w:type="dxa"/>
            </w:tcMar>
            <w:vAlign w:val="center"/>
          </w:tcPr>
          <w:p w14:paraId="0ACBEA97" w14:textId="77777777" w:rsidR="00EB455C" w:rsidRPr="00700F4A" w:rsidRDefault="00EB455C" w:rsidP="00EB455C">
            <w:pPr>
              <w:rPr>
                <w:rFonts w:cstheme="minorHAnsi"/>
              </w:rPr>
            </w:pPr>
            <w:r w:rsidRPr="00700F4A">
              <w:rPr>
                <w:rFonts w:cstheme="minorHAnsi"/>
              </w:rPr>
              <w:t>Michael Kelley</w:t>
            </w:r>
          </w:p>
        </w:tc>
        <w:tc>
          <w:tcPr>
            <w:tcW w:w="2603" w:type="pct"/>
            <w:vAlign w:val="center"/>
          </w:tcPr>
          <w:p w14:paraId="3B8670DA" w14:textId="13267A05" w:rsidR="00EB455C" w:rsidRPr="00700F4A" w:rsidRDefault="00EB455C" w:rsidP="00EB455C">
            <w:pPr>
              <w:rPr>
                <w:rFonts w:cstheme="minorHAnsi"/>
              </w:rPr>
            </w:pPr>
            <w:r w:rsidRPr="00700F4A">
              <w:rPr>
                <w:rFonts w:cstheme="minorHAnsi"/>
              </w:rPr>
              <w:t xml:space="preserve">Marty Kraft </w:t>
            </w:r>
          </w:p>
        </w:tc>
      </w:tr>
      <w:tr w:rsidR="00EB455C" w:rsidRPr="00D268FF" w14:paraId="2272ECE9" w14:textId="2FA43FD3" w:rsidTr="00EB455C">
        <w:tc>
          <w:tcPr>
            <w:tcW w:w="2397" w:type="pct"/>
            <w:tcMar>
              <w:top w:w="0" w:type="dxa"/>
              <w:left w:w="108" w:type="dxa"/>
              <w:bottom w:w="0" w:type="dxa"/>
              <w:right w:w="108" w:type="dxa"/>
            </w:tcMar>
            <w:vAlign w:val="center"/>
          </w:tcPr>
          <w:p w14:paraId="64F85F7B" w14:textId="77777777" w:rsidR="00EB455C" w:rsidRPr="00700F4A" w:rsidRDefault="00EB455C" w:rsidP="00EB455C">
            <w:pPr>
              <w:rPr>
                <w:rFonts w:cstheme="minorHAnsi"/>
              </w:rPr>
            </w:pPr>
            <w:r w:rsidRPr="00700F4A">
              <w:rPr>
                <w:rFonts w:cstheme="minorHAnsi"/>
              </w:rPr>
              <w:t>Scott Klamm</w:t>
            </w:r>
          </w:p>
        </w:tc>
        <w:tc>
          <w:tcPr>
            <w:tcW w:w="2603" w:type="pct"/>
            <w:vAlign w:val="center"/>
          </w:tcPr>
          <w:p w14:paraId="4B315951" w14:textId="4623DE65" w:rsidR="00EB455C" w:rsidRPr="00700F4A" w:rsidRDefault="00EB455C" w:rsidP="00EB455C">
            <w:pPr>
              <w:rPr>
                <w:rFonts w:cstheme="minorHAnsi"/>
              </w:rPr>
            </w:pPr>
            <w:r w:rsidRPr="00700F4A">
              <w:rPr>
                <w:rFonts w:cstheme="minorHAnsi"/>
              </w:rPr>
              <w:t>Nathan Madden</w:t>
            </w:r>
          </w:p>
        </w:tc>
      </w:tr>
      <w:tr w:rsidR="00EB455C" w:rsidRPr="00D268FF" w14:paraId="3B992D61" w14:textId="3F3C6632" w:rsidTr="00EB455C">
        <w:tc>
          <w:tcPr>
            <w:tcW w:w="2397" w:type="pct"/>
            <w:tcMar>
              <w:top w:w="0" w:type="dxa"/>
              <w:left w:w="108" w:type="dxa"/>
              <w:bottom w:w="0" w:type="dxa"/>
              <w:right w:w="108" w:type="dxa"/>
            </w:tcMar>
            <w:vAlign w:val="center"/>
          </w:tcPr>
          <w:p w14:paraId="093A1B8B" w14:textId="77777777" w:rsidR="00EB455C" w:rsidRPr="00700F4A" w:rsidRDefault="00EB455C" w:rsidP="00590268">
            <w:pPr>
              <w:rPr>
                <w:rFonts w:cstheme="minorHAnsi"/>
              </w:rPr>
            </w:pPr>
            <w:r w:rsidRPr="00700F4A">
              <w:rPr>
                <w:rFonts w:cstheme="minorHAnsi"/>
              </w:rPr>
              <w:t>Julie Koppen</w:t>
            </w:r>
          </w:p>
        </w:tc>
        <w:tc>
          <w:tcPr>
            <w:tcW w:w="2603" w:type="pct"/>
          </w:tcPr>
          <w:p w14:paraId="0B2969FA" w14:textId="68945657" w:rsidR="00EB455C" w:rsidRPr="00700F4A" w:rsidRDefault="00EB455C" w:rsidP="00590268">
            <w:pPr>
              <w:rPr>
                <w:rFonts w:cstheme="minorHAnsi"/>
              </w:rPr>
            </w:pPr>
            <w:r>
              <w:rPr>
                <w:rFonts w:cstheme="minorHAnsi"/>
              </w:rPr>
              <w:t>Ben Proffer</w:t>
            </w:r>
          </w:p>
        </w:tc>
      </w:tr>
      <w:tr w:rsidR="00EB455C" w:rsidRPr="00D268FF" w14:paraId="1CBC38E8" w14:textId="77777777" w:rsidTr="00EB455C">
        <w:tc>
          <w:tcPr>
            <w:tcW w:w="2397" w:type="pct"/>
            <w:tcMar>
              <w:top w:w="0" w:type="dxa"/>
              <w:left w:w="108" w:type="dxa"/>
              <w:bottom w:w="0" w:type="dxa"/>
              <w:right w:w="108" w:type="dxa"/>
            </w:tcMar>
            <w:vAlign w:val="center"/>
          </w:tcPr>
          <w:p w14:paraId="49CC7130" w14:textId="632D07D2" w:rsidR="00EB455C" w:rsidRPr="00700F4A" w:rsidRDefault="00EB455C" w:rsidP="00590268">
            <w:pPr>
              <w:rPr>
                <w:rFonts w:cstheme="minorHAnsi"/>
              </w:rPr>
            </w:pPr>
            <w:r>
              <w:rPr>
                <w:rFonts w:cstheme="minorHAnsi"/>
              </w:rPr>
              <w:t>Nacente Seabury</w:t>
            </w:r>
          </w:p>
        </w:tc>
        <w:tc>
          <w:tcPr>
            <w:tcW w:w="2603" w:type="pct"/>
          </w:tcPr>
          <w:p w14:paraId="431F2431" w14:textId="77777777" w:rsidR="00EB455C" w:rsidRDefault="00EB455C" w:rsidP="00590268">
            <w:pPr>
              <w:rPr>
                <w:rFonts w:cstheme="minorHAnsi"/>
              </w:rPr>
            </w:pPr>
          </w:p>
        </w:tc>
      </w:tr>
    </w:tbl>
    <w:p w14:paraId="0A0017AC" w14:textId="77777777" w:rsidR="00EB455C" w:rsidRDefault="00EB455C" w:rsidP="000807BB">
      <w:pPr>
        <w:rPr>
          <w:sz w:val="24"/>
          <w:u w:val="single"/>
        </w:rPr>
      </w:pPr>
    </w:p>
    <w:p w14:paraId="414E88A1" w14:textId="77777777" w:rsidR="00EB455C" w:rsidRDefault="00EB455C" w:rsidP="000807BB">
      <w:pPr>
        <w:rPr>
          <w:sz w:val="24"/>
          <w:u w:val="single"/>
        </w:rPr>
      </w:pPr>
    </w:p>
    <w:p w14:paraId="2C4232DF" w14:textId="77777777" w:rsidR="00EB455C" w:rsidRDefault="00EB455C" w:rsidP="000807BB">
      <w:pPr>
        <w:rPr>
          <w:sz w:val="24"/>
          <w:u w:val="single"/>
        </w:rPr>
      </w:pPr>
    </w:p>
    <w:p w14:paraId="45173CF4" w14:textId="77777777" w:rsidR="00EB455C" w:rsidRDefault="00EB455C" w:rsidP="000807BB">
      <w:pPr>
        <w:rPr>
          <w:sz w:val="24"/>
          <w:u w:val="single"/>
        </w:rPr>
      </w:pPr>
    </w:p>
    <w:p w14:paraId="6ADFEE87" w14:textId="02A66903" w:rsidR="004B54D6" w:rsidRPr="00F77EA3" w:rsidRDefault="004B54D6" w:rsidP="000807BB">
      <w:pPr>
        <w:rPr>
          <w:sz w:val="24"/>
          <w:u w:val="single"/>
        </w:rPr>
      </w:pPr>
      <w:r w:rsidRPr="00F77EA3">
        <w:rPr>
          <w:sz w:val="24"/>
          <w:u w:val="single"/>
        </w:rPr>
        <w:t>Environmental Management Commission Liaison Activities</w:t>
      </w:r>
      <w:r w:rsidR="00F77EA3">
        <w:rPr>
          <w:sz w:val="24"/>
          <w:u w:val="single"/>
        </w:rPr>
        <w:t>, examples</w:t>
      </w:r>
    </w:p>
    <w:p w14:paraId="55D4F896" w14:textId="2BCE905A" w:rsidR="007B43F1" w:rsidRDefault="007B43F1" w:rsidP="000807BB">
      <w:pPr>
        <w:spacing w:after="80"/>
      </w:pPr>
      <w:r>
        <w:t>Historical:</w:t>
      </w:r>
      <w:r>
        <w:tab/>
        <w:t>Light Rail 2001, Steering Committee</w:t>
      </w:r>
    </w:p>
    <w:p w14:paraId="6651668F" w14:textId="77777777" w:rsidR="007B43F1" w:rsidRDefault="007B43F1" w:rsidP="000807BB">
      <w:pPr>
        <w:spacing w:after="80"/>
      </w:pPr>
      <w:r>
        <w:tab/>
      </w:r>
      <w:r>
        <w:tab/>
        <w:t>Kansas City Development Code, Steering Committee</w:t>
      </w:r>
    </w:p>
    <w:p w14:paraId="19FA8309" w14:textId="77777777" w:rsidR="007B43F1" w:rsidRDefault="007B43F1" w:rsidP="000807BB">
      <w:pPr>
        <w:spacing w:after="80"/>
      </w:pPr>
      <w:r>
        <w:tab/>
      </w:r>
      <w:r>
        <w:tab/>
        <w:t>Kansas City Wet Weather Community Panel</w:t>
      </w:r>
    </w:p>
    <w:p w14:paraId="12D5484D" w14:textId="63CECF59" w:rsidR="007B43F1" w:rsidRDefault="007B43F1" w:rsidP="000807BB">
      <w:pPr>
        <w:spacing w:after="80"/>
      </w:pPr>
      <w:r>
        <w:tab/>
      </w:r>
      <w:r>
        <w:tab/>
        <w:t>Water Cost of Service Task Force</w:t>
      </w:r>
    </w:p>
    <w:p w14:paraId="1A53C78B" w14:textId="0A0F164D" w:rsidR="004B54D6" w:rsidRDefault="004B54D6" w:rsidP="000807BB">
      <w:pPr>
        <w:spacing w:after="80"/>
      </w:pPr>
      <w:r>
        <w:tab/>
      </w:r>
      <w:r>
        <w:tab/>
        <w:t>Vacant Lot Task Force</w:t>
      </w:r>
    </w:p>
    <w:p w14:paraId="78E0A8D7" w14:textId="7AD27C4B" w:rsidR="004B54D6" w:rsidRDefault="007B43F1" w:rsidP="000807BB">
      <w:pPr>
        <w:spacing w:after="80"/>
      </w:pPr>
      <w:r>
        <w:t>Ongoing:</w:t>
      </w:r>
      <w:r>
        <w:tab/>
      </w:r>
      <w:r w:rsidR="004B54D6">
        <w:t xml:space="preserve">Kansas City Climate Protection Plan, Steering Committee </w:t>
      </w:r>
    </w:p>
    <w:p w14:paraId="4DE2E134" w14:textId="4EDDC506" w:rsidR="004B54D6" w:rsidRDefault="004B54D6" w:rsidP="000807BB">
      <w:pPr>
        <w:spacing w:after="80"/>
      </w:pPr>
      <w:r>
        <w:tab/>
      </w:r>
      <w:r>
        <w:tab/>
        <w:t>MARC Solid Waste Management District</w:t>
      </w:r>
    </w:p>
    <w:p w14:paraId="077D3194" w14:textId="5DBA4481" w:rsidR="007B43F1" w:rsidRDefault="007B43F1" w:rsidP="000807BB">
      <w:pPr>
        <w:spacing w:after="80"/>
        <w:ind w:left="720" w:firstLine="720"/>
      </w:pPr>
      <w:r>
        <w:t>MARC Air Quality Forum</w:t>
      </w:r>
    </w:p>
    <w:p w14:paraId="68E3A33A" w14:textId="7B81FA71" w:rsidR="007B43F1" w:rsidRDefault="007B43F1" w:rsidP="000807BB">
      <w:pPr>
        <w:spacing w:after="80"/>
      </w:pPr>
      <w:r>
        <w:tab/>
      </w:r>
      <w:r>
        <w:tab/>
        <w:t>MARC Transportation Plan 2050</w:t>
      </w:r>
      <w:r w:rsidR="004B54D6">
        <w:t>,</w:t>
      </w:r>
      <w:r>
        <w:t xml:space="preserve"> Steering Committee</w:t>
      </w:r>
    </w:p>
    <w:p w14:paraId="03DDAED3" w14:textId="1D7949D3" w:rsidR="007B43F1" w:rsidRDefault="007B43F1" w:rsidP="000807BB">
      <w:pPr>
        <w:spacing w:after="80"/>
      </w:pPr>
      <w:r>
        <w:tab/>
      </w:r>
      <w:r>
        <w:tab/>
      </w:r>
      <w:r w:rsidR="004B54D6">
        <w:t>LEED Standards Committee</w:t>
      </w:r>
    </w:p>
    <w:p w14:paraId="62519A2D" w14:textId="77777777" w:rsidR="004B54D6" w:rsidRDefault="004B54D6" w:rsidP="000807BB">
      <w:pPr>
        <w:spacing w:after="80"/>
      </w:pPr>
      <w:r>
        <w:tab/>
      </w:r>
      <w:r>
        <w:tab/>
        <w:t>Education</w:t>
      </w:r>
    </w:p>
    <w:p w14:paraId="63080527" w14:textId="19D7EB04" w:rsidR="007B43F1" w:rsidRDefault="007B43F1" w:rsidP="000807BB">
      <w:pPr>
        <w:spacing w:after="80"/>
        <w:ind w:left="720" w:firstLine="720"/>
      </w:pPr>
      <w:r>
        <w:t xml:space="preserve">Housing Policy Task </w:t>
      </w:r>
      <w:r w:rsidR="00F77EA3">
        <w:t>Force</w:t>
      </w:r>
    </w:p>
    <w:p w14:paraId="247A2611" w14:textId="0FF57562" w:rsidR="004B54D6" w:rsidRDefault="004B54D6" w:rsidP="000807BB">
      <w:pPr>
        <w:spacing w:after="80"/>
        <w:ind w:left="720" w:firstLine="720"/>
      </w:pPr>
      <w:r>
        <w:t xml:space="preserve">Tree Champions </w:t>
      </w:r>
    </w:p>
    <w:p w14:paraId="56A4E13B" w14:textId="56AEB2E9" w:rsidR="00F77EA3" w:rsidRPr="00E243DD" w:rsidRDefault="00F77EA3" w:rsidP="000807BB">
      <w:pPr>
        <w:spacing w:after="80"/>
        <w:ind w:left="720" w:firstLine="720"/>
      </w:pPr>
      <w:r w:rsidRPr="00E243DD">
        <w:t>Volker Energy Hub</w:t>
      </w:r>
    </w:p>
    <w:p w14:paraId="35A1EF14" w14:textId="7DCB4E26" w:rsidR="00927C5C" w:rsidRDefault="007B43F1" w:rsidP="004B54D6">
      <w:r>
        <w:tab/>
      </w:r>
    </w:p>
    <w:sectPr w:rsidR="00927C5C" w:rsidSect="009758EA">
      <w:footerReference w:type="default" r:id="rId8"/>
      <w:pgSz w:w="12240" w:h="15840"/>
      <w:pgMar w:top="1440" w:right="1440" w:bottom="1440" w:left="1440"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7A41C" w14:textId="77777777" w:rsidR="00810623" w:rsidRDefault="00810623" w:rsidP="009758EA">
      <w:pPr>
        <w:spacing w:after="0" w:line="240" w:lineRule="auto"/>
      </w:pPr>
      <w:r>
        <w:separator/>
      </w:r>
    </w:p>
  </w:endnote>
  <w:endnote w:type="continuationSeparator" w:id="0">
    <w:p w14:paraId="68E4AB2B" w14:textId="77777777" w:rsidR="00810623" w:rsidRDefault="00810623" w:rsidP="00975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42703"/>
      <w:docPartObj>
        <w:docPartGallery w:val="Page Numbers (Bottom of Page)"/>
        <w:docPartUnique/>
      </w:docPartObj>
    </w:sdtPr>
    <w:sdtEndPr>
      <w:rPr>
        <w:noProof/>
      </w:rPr>
    </w:sdtEndPr>
    <w:sdtContent>
      <w:p w14:paraId="32F3DF68" w14:textId="635E7DEC" w:rsidR="009758EA" w:rsidRDefault="009758EA">
        <w:pPr>
          <w:pStyle w:val="Footer"/>
          <w:jc w:val="center"/>
        </w:pPr>
        <w:r>
          <w:fldChar w:fldCharType="begin"/>
        </w:r>
        <w:r>
          <w:instrText xml:space="preserve"> PAGE   \* MERGEFORMAT </w:instrText>
        </w:r>
        <w:r>
          <w:fldChar w:fldCharType="separate"/>
        </w:r>
        <w:r w:rsidR="001302FA">
          <w:rPr>
            <w:noProof/>
          </w:rPr>
          <w:t>iii</w:t>
        </w:r>
        <w:r>
          <w:rPr>
            <w:noProof/>
          </w:rPr>
          <w:fldChar w:fldCharType="end"/>
        </w:r>
      </w:p>
    </w:sdtContent>
  </w:sdt>
  <w:p w14:paraId="1278D55D" w14:textId="11A646B9" w:rsidR="009758EA" w:rsidRDefault="009758EA" w:rsidP="00975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BD857" w14:textId="77777777" w:rsidR="00810623" w:rsidRDefault="00810623" w:rsidP="009758EA">
      <w:pPr>
        <w:spacing w:after="0" w:line="240" w:lineRule="auto"/>
      </w:pPr>
      <w:r>
        <w:separator/>
      </w:r>
    </w:p>
  </w:footnote>
  <w:footnote w:type="continuationSeparator" w:id="0">
    <w:p w14:paraId="3890D3C6" w14:textId="77777777" w:rsidR="00810623" w:rsidRDefault="00810623" w:rsidP="00975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1EA"/>
    <w:multiLevelType w:val="hybridMultilevel"/>
    <w:tmpl w:val="BA803406"/>
    <w:lvl w:ilvl="0" w:tplc="51B2A68A">
      <w:start w:val="1"/>
      <w:numFmt w:val="bullet"/>
      <w:lvlText w:val="•"/>
      <w:lvlJc w:val="left"/>
      <w:pPr>
        <w:tabs>
          <w:tab w:val="num" w:pos="720"/>
        </w:tabs>
        <w:ind w:left="720" w:hanging="360"/>
      </w:pPr>
      <w:rPr>
        <w:rFonts w:ascii="Times New Roman" w:hAnsi="Times New Roman" w:hint="default"/>
      </w:rPr>
    </w:lvl>
    <w:lvl w:ilvl="1" w:tplc="97028B28" w:tentative="1">
      <w:start w:val="1"/>
      <w:numFmt w:val="bullet"/>
      <w:lvlText w:val="•"/>
      <w:lvlJc w:val="left"/>
      <w:pPr>
        <w:tabs>
          <w:tab w:val="num" w:pos="1440"/>
        </w:tabs>
        <w:ind w:left="1440" w:hanging="360"/>
      </w:pPr>
      <w:rPr>
        <w:rFonts w:ascii="Times New Roman" w:hAnsi="Times New Roman" w:hint="default"/>
      </w:rPr>
    </w:lvl>
    <w:lvl w:ilvl="2" w:tplc="FEC68D7E">
      <w:start w:val="110"/>
      <w:numFmt w:val="bullet"/>
      <w:lvlText w:val="•"/>
      <w:lvlJc w:val="left"/>
      <w:pPr>
        <w:tabs>
          <w:tab w:val="num" w:pos="2160"/>
        </w:tabs>
        <w:ind w:left="2160" w:hanging="360"/>
      </w:pPr>
      <w:rPr>
        <w:rFonts w:ascii="Times New Roman" w:hAnsi="Times New Roman" w:hint="default"/>
      </w:rPr>
    </w:lvl>
    <w:lvl w:ilvl="3" w:tplc="C0AE53D8" w:tentative="1">
      <w:start w:val="1"/>
      <w:numFmt w:val="bullet"/>
      <w:lvlText w:val="•"/>
      <w:lvlJc w:val="left"/>
      <w:pPr>
        <w:tabs>
          <w:tab w:val="num" w:pos="2880"/>
        </w:tabs>
        <w:ind w:left="2880" w:hanging="360"/>
      </w:pPr>
      <w:rPr>
        <w:rFonts w:ascii="Times New Roman" w:hAnsi="Times New Roman" w:hint="default"/>
      </w:rPr>
    </w:lvl>
    <w:lvl w:ilvl="4" w:tplc="F2960E0A" w:tentative="1">
      <w:start w:val="1"/>
      <w:numFmt w:val="bullet"/>
      <w:lvlText w:val="•"/>
      <w:lvlJc w:val="left"/>
      <w:pPr>
        <w:tabs>
          <w:tab w:val="num" w:pos="3600"/>
        </w:tabs>
        <w:ind w:left="3600" w:hanging="360"/>
      </w:pPr>
      <w:rPr>
        <w:rFonts w:ascii="Times New Roman" w:hAnsi="Times New Roman" w:hint="default"/>
      </w:rPr>
    </w:lvl>
    <w:lvl w:ilvl="5" w:tplc="09A2C6C0" w:tentative="1">
      <w:start w:val="1"/>
      <w:numFmt w:val="bullet"/>
      <w:lvlText w:val="•"/>
      <w:lvlJc w:val="left"/>
      <w:pPr>
        <w:tabs>
          <w:tab w:val="num" w:pos="4320"/>
        </w:tabs>
        <w:ind w:left="4320" w:hanging="360"/>
      </w:pPr>
      <w:rPr>
        <w:rFonts w:ascii="Times New Roman" w:hAnsi="Times New Roman" w:hint="default"/>
      </w:rPr>
    </w:lvl>
    <w:lvl w:ilvl="6" w:tplc="58A073C6" w:tentative="1">
      <w:start w:val="1"/>
      <w:numFmt w:val="bullet"/>
      <w:lvlText w:val="•"/>
      <w:lvlJc w:val="left"/>
      <w:pPr>
        <w:tabs>
          <w:tab w:val="num" w:pos="5040"/>
        </w:tabs>
        <w:ind w:left="5040" w:hanging="360"/>
      </w:pPr>
      <w:rPr>
        <w:rFonts w:ascii="Times New Roman" w:hAnsi="Times New Roman" w:hint="default"/>
      </w:rPr>
    </w:lvl>
    <w:lvl w:ilvl="7" w:tplc="E48A1A00" w:tentative="1">
      <w:start w:val="1"/>
      <w:numFmt w:val="bullet"/>
      <w:lvlText w:val="•"/>
      <w:lvlJc w:val="left"/>
      <w:pPr>
        <w:tabs>
          <w:tab w:val="num" w:pos="5760"/>
        </w:tabs>
        <w:ind w:left="5760" w:hanging="360"/>
      </w:pPr>
      <w:rPr>
        <w:rFonts w:ascii="Times New Roman" w:hAnsi="Times New Roman" w:hint="default"/>
      </w:rPr>
    </w:lvl>
    <w:lvl w:ilvl="8" w:tplc="F55C91E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DE"/>
    <w:rsid w:val="00047191"/>
    <w:rsid w:val="000807BB"/>
    <w:rsid w:val="001302FA"/>
    <w:rsid w:val="002A3EDA"/>
    <w:rsid w:val="002F0889"/>
    <w:rsid w:val="00385243"/>
    <w:rsid w:val="00391B47"/>
    <w:rsid w:val="00421FE0"/>
    <w:rsid w:val="00433A46"/>
    <w:rsid w:val="00455E97"/>
    <w:rsid w:val="00492493"/>
    <w:rsid w:val="004B54D6"/>
    <w:rsid w:val="00613326"/>
    <w:rsid w:val="00700F4A"/>
    <w:rsid w:val="007B0FC3"/>
    <w:rsid w:val="007B43F1"/>
    <w:rsid w:val="007C4FD5"/>
    <w:rsid w:val="007F041F"/>
    <w:rsid w:val="00810623"/>
    <w:rsid w:val="00825301"/>
    <w:rsid w:val="008A78FD"/>
    <w:rsid w:val="00927C5C"/>
    <w:rsid w:val="009758EA"/>
    <w:rsid w:val="009A4E38"/>
    <w:rsid w:val="00AD4DE5"/>
    <w:rsid w:val="00B578A9"/>
    <w:rsid w:val="00BA0DDE"/>
    <w:rsid w:val="00CA4A2B"/>
    <w:rsid w:val="00E243DD"/>
    <w:rsid w:val="00EB455C"/>
    <w:rsid w:val="00EF3238"/>
    <w:rsid w:val="00EF52F2"/>
    <w:rsid w:val="00F77EA3"/>
    <w:rsid w:val="00FC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2BF6"/>
  <w15:chartTrackingRefBased/>
  <w15:docId w15:val="{51493F78-4122-4F66-AD52-09BB2C4E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DA"/>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75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8EA"/>
  </w:style>
  <w:style w:type="paragraph" w:styleId="Footer">
    <w:name w:val="footer"/>
    <w:basedOn w:val="Normal"/>
    <w:link w:val="FooterChar"/>
    <w:uiPriority w:val="99"/>
    <w:unhideWhenUsed/>
    <w:rsid w:val="00975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8EA"/>
  </w:style>
  <w:style w:type="character" w:styleId="Hyperlink">
    <w:name w:val="Hyperlink"/>
    <w:basedOn w:val="DefaultParagraphFont"/>
    <w:uiPriority w:val="99"/>
    <w:unhideWhenUsed/>
    <w:rsid w:val="006133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876328">
      <w:bodyDiv w:val="1"/>
      <w:marLeft w:val="0"/>
      <w:marRight w:val="0"/>
      <w:marTop w:val="0"/>
      <w:marBottom w:val="0"/>
      <w:divBdr>
        <w:top w:val="none" w:sz="0" w:space="0" w:color="auto"/>
        <w:left w:val="none" w:sz="0" w:space="0" w:color="auto"/>
        <w:bottom w:val="none" w:sz="0" w:space="0" w:color="auto"/>
        <w:right w:val="none" w:sz="0" w:space="0" w:color="auto"/>
      </w:divBdr>
      <w:divsChild>
        <w:div w:id="104883465">
          <w:marLeft w:val="547"/>
          <w:marRight w:val="0"/>
          <w:marTop w:val="240"/>
          <w:marBottom w:val="60"/>
          <w:divBdr>
            <w:top w:val="none" w:sz="0" w:space="0" w:color="auto"/>
            <w:left w:val="none" w:sz="0" w:space="0" w:color="auto"/>
            <w:bottom w:val="none" w:sz="0" w:space="0" w:color="auto"/>
            <w:right w:val="none" w:sz="0" w:space="0" w:color="auto"/>
          </w:divBdr>
        </w:div>
        <w:div w:id="313074541">
          <w:marLeft w:val="547"/>
          <w:marRight w:val="0"/>
          <w:marTop w:val="240"/>
          <w:marBottom w:val="60"/>
          <w:divBdr>
            <w:top w:val="none" w:sz="0" w:space="0" w:color="auto"/>
            <w:left w:val="none" w:sz="0" w:space="0" w:color="auto"/>
            <w:bottom w:val="none" w:sz="0" w:space="0" w:color="auto"/>
            <w:right w:val="none" w:sz="0" w:space="0" w:color="auto"/>
          </w:divBdr>
        </w:div>
        <w:div w:id="382218316">
          <w:marLeft w:val="547"/>
          <w:marRight w:val="0"/>
          <w:marTop w:val="240"/>
          <w:marBottom w:val="60"/>
          <w:divBdr>
            <w:top w:val="none" w:sz="0" w:space="0" w:color="auto"/>
            <w:left w:val="none" w:sz="0" w:space="0" w:color="auto"/>
            <w:bottom w:val="none" w:sz="0" w:space="0" w:color="auto"/>
            <w:right w:val="none" w:sz="0" w:space="0" w:color="auto"/>
          </w:divBdr>
        </w:div>
        <w:div w:id="819884652">
          <w:marLeft w:val="1800"/>
          <w:marRight w:val="0"/>
          <w:marTop w:val="240"/>
          <w:marBottom w:val="60"/>
          <w:divBdr>
            <w:top w:val="none" w:sz="0" w:space="0" w:color="auto"/>
            <w:left w:val="none" w:sz="0" w:space="0" w:color="auto"/>
            <w:bottom w:val="none" w:sz="0" w:space="0" w:color="auto"/>
            <w:right w:val="none" w:sz="0" w:space="0" w:color="auto"/>
          </w:divBdr>
        </w:div>
        <w:div w:id="1013924017">
          <w:marLeft w:val="547"/>
          <w:marRight w:val="0"/>
          <w:marTop w:val="240"/>
          <w:marBottom w:val="60"/>
          <w:divBdr>
            <w:top w:val="none" w:sz="0" w:space="0" w:color="auto"/>
            <w:left w:val="none" w:sz="0" w:space="0" w:color="auto"/>
            <w:bottom w:val="none" w:sz="0" w:space="0" w:color="auto"/>
            <w:right w:val="none" w:sz="0" w:space="0" w:color="auto"/>
          </w:divBdr>
        </w:div>
        <w:div w:id="1821968784">
          <w:marLeft w:val="1800"/>
          <w:marRight w:val="0"/>
          <w:marTop w:val="240"/>
          <w:marBottom w:val="60"/>
          <w:divBdr>
            <w:top w:val="none" w:sz="0" w:space="0" w:color="auto"/>
            <w:left w:val="none" w:sz="0" w:space="0" w:color="auto"/>
            <w:bottom w:val="none" w:sz="0" w:space="0" w:color="auto"/>
            <w:right w:val="none" w:sz="0" w:space="0" w:color="auto"/>
          </w:divBdr>
        </w:div>
        <w:div w:id="1822692267">
          <w:marLeft w:val="1800"/>
          <w:marRight w:val="0"/>
          <w:marTop w:val="240"/>
          <w:marBottom w:val="60"/>
          <w:divBdr>
            <w:top w:val="none" w:sz="0" w:space="0" w:color="auto"/>
            <w:left w:val="none" w:sz="0" w:space="0" w:color="auto"/>
            <w:bottom w:val="none" w:sz="0" w:space="0" w:color="auto"/>
            <w:right w:val="none" w:sz="0" w:space="0" w:color="auto"/>
          </w:divBdr>
        </w:div>
        <w:div w:id="1890261355">
          <w:marLeft w:val="1800"/>
          <w:marRight w:val="0"/>
          <w:marTop w:val="240"/>
          <w:marBottom w:val="60"/>
          <w:divBdr>
            <w:top w:val="none" w:sz="0" w:space="0" w:color="auto"/>
            <w:left w:val="none" w:sz="0" w:space="0" w:color="auto"/>
            <w:bottom w:val="none" w:sz="0" w:space="0" w:color="auto"/>
            <w:right w:val="none" w:sz="0" w:space="0" w:color="auto"/>
          </w:divBdr>
        </w:div>
        <w:div w:id="1974021055">
          <w:marLeft w:val="1800"/>
          <w:marRight w:val="0"/>
          <w:marTop w:val="24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rive.google.com/open?id=106zv3dTZJDHqQOsFJtB2zI1Z7PJraC_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Adams</dc:creator>
  <cp:keywords/>
  <dc:description/>
  <cp:lastModifiedBy>Shechter, Gerald</cp:lastModifiedBy>
  <cp:revision>4</cp:revision>
  <cp:lastPrinted>2019-03-28T18:43:00Z</cp:lastPrinted>
  <dcterms:created xsi:type="dcterms:W3CDTF">2019-05-10T15:43:00Z</dcterms:created>
  <dcterms:modified xsi:type="dcterms:W3CDTF">2019-05-10T17:14:00Z</dcterms:modified>
</cp:coreProperties>
</file>