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983"/>
      </w:tblGrid>
      <w:tr w:rsidR="00697233" w:rsidRPr="006E2CBE" w14:paraId="6CB997C3" w14:textId="77777777">
        <w:tc>
          <w:tcPr>
            <w:tcW w:w="2700" w:type="dxa"/>
          </w:tcPr>
          <w:p w14:paraId="4DC3D46F" w14:textId="77777777" w:rsidR="00697233" w:rsidRPr="006E2CBE" w:rsidRDefault="00D627ED" w:rsidP="00E00606">
            <w:pPr>
              <w:pStyle w:val="Heading2"/>
              <w:rPr>
                <w:rFonts w:ascii="Calibri Light" w:hAnsi="Calibri Light" w:cs="Calibri Light"/>
                <w:sz w:val="22"/>
                <w:szCs w:val="22"/>
              </w:rPr>
            </w:pPr>
            <w:bookmarkStart w:id="0" w:name="_GoBack" w:colFirst="1" w:colLast="1"/>
            <w:r w:rsidRPr="006E2CBE">
              <w:rPr>
                <w:rFonts w:ascii="Calibri Light" w:hAnsi="Calibri Light" w:cs="Calibri Light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7F69BEFE" wp14:editId="16D103A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757045" cy="9512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E2CB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</w:tbl>
    <w:bookmarkEnd w:id="0"/>
    <w:p w14:paraId="27001432" w14:textId="77777777" w:rsidR="00697233" w:rsidRPr="006E2CBE" w:rsidRDefault="00D627ED">
      <w:pPr>
        <w:rPr>
          <w:rFonts w:ascii="Calibri Light" w:hAnsi="Calibri Light" w:cs="Calibri Light"/>
          <w:b/>
          <w:sz w:val="22"/>
          <w:szCs w:val="22"/>
        </w:rPr>
      </w:pPr>
      <w:r w:rsidRPr="006E2CBE">
        <w:rPr>
          <w:rFonts w:ascii="Calibri Light" w:hAnsi="Calibri Light" w:cs="Calibri Light"/>
          <w:b/>
          <w:sz w:val="22"/>
          <w:szCs w:val="22"/>
        </w:rPr>
        <w:t xml:space="preserve">Environmental Management Commission </w:t>
      </w:r>
      <w:r w:rsidRPr="006E2CBE">
        <w:rPr>
          <w:rFonts w:ascii="Calibri Light" w:hAnsi="Calibri Light" w:cs="Calibri Light"/>
          <w:b/>
          <w:sz w:val="22"/>
          <w:szCs w:val="22"/>
        </w:rPr>
        <w:tab/>
      </w:r>
      <w:r w:rsidRPr="006E2CBE">
        <w:rPr>
          <w:rFonts w:ascii="Calibri Light" w:hAnsi="Calibri Light" w:cs="Calibri Light"/>
          <w:b/>
          <w:sz w:val="22"/>
          <w:szCs w:val="22"/>
        </w:rPr>
        <w:tab/>
      </w:r>
      <w:r w:rsidRPr="006E2CBE">
        <w:rPr>
          <w:rFonts w:ascii="Calibri Light" w:hAnsi="Calibri Light" w:cs="Calibri Light"/>
          <w:b/>
          <w:sz w:val="22"/>
          <w:szCs w:val="22"/>
        </w:rPr>
        <w:tab/>
      </w:r>
      <w:r w:rsidRPr="006E2CBE">
        <w:rPr>
          <w:rFonts w:ascii="Calibri Light" w:hAnsi="Calibri Light" w:cs="Calibri Light"/>
          <w:b/>
          <w:sz w:val="22"/>
          <w:szCs w:val="22"/>
        </w:rPr>
        <w:tab/>
      </w:r>
    </w:p>
    <w:p w14:paraId="49137B7C" w14:textId="77777777" w:rsidR="00697233" w:rsidRPr="006E2CBE" w:rsidRDefault="00D627ED">
      <w:pPr>
        <w:rPr>
          <w:rFonts w:ascii="Calibri Light" w:hAnsi="Calibri Light" w:cs="Calibri Light"/>
          <w:b/>
          <w:sz w:val="22"/>
          <w:szCs w:val="22"/>
        </w:rPr>
      </w:pPr>
      <w:r w:rsidRPr="006E2CBE">
        <w:rPr>
          <w:rFonts w:ascii="Calibri Light" w:hAnsi="Calibri Light" w:cs="Calibri Light"/>
          <w:b/>
          <w:sz w:val="22"/>
          <w:szCs w:val="22"/>
        </w:rPr>
        <w:t>Meeting Minutes April 08, 2020</w:t>
      </w:r>
      <w:r w:rsidRPr="006E2CBE">
        <w:rPr>
          <w:rFonts w:ascii="Calibri Light" w:hAnsi="Calibri Light" w:cs="Calibri Light"/>
          <w:b/>
          <w:sz w:val="22"/>
          <w:szCs w:val="22"/>
        </w:rPr>
        <w:tab/>
      </w:r>
    </w:p>
    <w:p w14:paraId="0B751C2B" w14:textId="77777777" w:rsidR="00697233" w:rsidRPr="006E2CBE" w:rsidRDefault="00D627ED">
      <w:p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Meeting Location: Online via Microsoft Teams</w:t>
      </w:r>
    </w:p>
    <w:p w14:paraId="26C6421D" w14:textId="4B0B3032" w:rsidR="00697233" w:rsidRPr="006E2CBE" w:rsidRDefault="00D627ED">
      <w:p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Commissioners present:  Carol Adams, Bob Berkebile, Caroline Davi</w:t>
      </w:r>
      <w:r w:rsidR="001C70AF">
        <w:rPr>
          <w:rFonts w:ascii="Calibri Light" w:hAnsi="Calibri Light" w:cs="Calibri Light"/>
          <w:sz w:val="22"/>
          <w:szCs w:val="22"/>
        </w:rPr>
        <w:t>e</w:t>
      </w:r>
      <w:r w:rsidRPr="006E2CBE">
        <w:rPr>
          <w:rFonts w:ascii="Calibri Light" w:hAnsi="Calibri Light" w:cs="Calibri Light"/>
          <w:sz w:val="22"/>
          <w:szCs w:val="22"/>
        </w:rPr>
        <w:t>s,</w:t>
      </w:r>
      <w:r w:rsidR="00793DEE" w:rsidRPr="006E2CBE">
        <w:rPr>
          <w:rFonts w:ascii="Calibri Light" w:hAnsi="Calibri Light" w:cs="Calibri Light"/>
          <w:sz w:val="22"/>
          <w:szCs w:val="22"/>
        </w:rPr>
        <w:t xml:space="preserve"> </w:t>
      </w:r>
      <w:r w:rsidRPr="006E2CBE">
        <w:rPr>
          <w:rFonts w:ascii="Calibri Light" w:hAnsi="Calibri Light" w:cs="Calibri Light"/>
          <w:sz w:val="22"/>
          <w:szCs w:val="22"/>
        </w:rPr>
        <w:t>Gloria Ortiz Fisher, Michael Kelley, Scott Klamm,</w:t>
      </w:r>
      <w:r w:rsidR="00793DEE" w:rsidRPr="006E2CBE">
        <w:rPr>
          <w:rFonts w:ascii="Calibri Light" w:hAnsi="Calibri Light" w:cs="Calibri Light"/>
          <w:sz w:val="22"/>
          <w:szCs w:val="22"/>
        </w:rPr>
        <w:t xml:space="preserve"> </w:t>
      </w:r>
      <w:r w:rsidRPr="006E2CBE">
        <w:rPr>
          <w:rFonts w:ascii="Calibri Light" w:hAnsi="Calibri Light" w:cs="Calibri Light"/>
          <w:sz w:val="22"/>
          <w:szCs w:val="22"/>
        </w:rPr>
        <w:t>Julie Koppen, Marty Kraft, Nathan Madden, DJ Pierre </w:t>
      </w:r>
    </w:p>
    <w:p w14:paraId="1EE3179F" w14:textId="77777777" w:rsidR="00697233" w:rsidRPr="006E2CBE" w:rsidRDefault="00D627ED">
      <w:p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Commissioners Absent: D. Jensen Adams, Kimberly Hill, Joseph Nickels</w:t>
      </w:r>
      <w:r w:rsidR="00CE292E" w:rsidRPr="006E2CBE">
        <w:rPr>
          <w:rFonts w:ascii="Calibri Light" w:hAnsi="Calibri Light" w:cs="Calibri Light"/>
          <w:sz w:val="22"/>
          <w:szCs w:val="22"/>
        </w:rPr>
        <w:t>, Ben</w:t>
      </w:r>
      <w:r w:rsidRPr="006E2CBE">
        <w:rPr>
          <w:rFonts w:ascii="Calibri Light" w:hAnsi="Calibri Light" w:cs="Calibri Light"/>
          <w:sz w:val="22"/>
          <w:szCs w:val="22"/>
        </w:rPr>
        <w:t xml:space="preserve"> Proffer</w:t>
      </w:r>
    </w:p>
    <w:p w14:paraId="090DF460" w14:textId="0744D38C" w:rsidR="00697233" w:rsidRPr="006E2CBE" w:rsidRDefault="00D627ED">
      <w:p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Staff: Andy Savastino, Rachel Willis, Chris Hays, Philip Boyles, Jerry Shechter, Lara Isch– OEQ; Eluard Alegre –Law</w:t>
      </w:r>
      <w:r w:rsidR="001C70AF">
        <w:rPr>
          <w:rFonts w:ascii="Calibri Light" w:hAnsi="Calibri Light" w:cs="Calibri Light"/>
          <w:sz w:val="22"/>
          <w:szCs w:val="22"/>
        </w:rPr>
        <w:t>;</w:t>
      </w:r>
      <w:r w:rsidRPr="006E2CBE">
        <w:rPr>
          <w:rFonts w:ascii="Calibri Light" w:hAnsi="Calibri Light" w:cs="Calibri Light"/>
          <w:sz w:val="22"/>
          <w:szCs w:val="22"/>
        </w:rPr>
        <w:t xml:space="preserve"> Kyle Elliott, Beth </w:t>
      </w:r>
      <w:proofErr w:type="spellStart"/>
      <w:r w:rsidRPr="006E2CBE">
        <w:rPr>
          <w:rFonts w:ascii="Calibri Light" w:hAnsi="Calibri Light" w:cs="Calibri Light"/>
          <w:sz w:val="22"/>
          <w:szCs w:val="22"/>
        </w:rPr>
        <w:t>Breitenstein</w:t>
      </w:r>
      <w:proofErr w:type="spellEnd"/>
      <w:r w:rsidRPr="006E2CBE">
        <w:rPr>
          <w:rFonts w:ascii="Calibri Light" w:hAnsi="Calibri Light" w:cs="Calibri Light"/>
          <w:sz w:val="22"/>
          <w:szCs w:val="22"/>
        </w:rPr>
        <w:t>- City planning</w:t>
      </w:r>
      <w:r w:rsidR="001C70AF">
        <w:rPr>
          <w:rFonts w:ascii="Calibri Light" w:hAnsi="Calibri Light" w:cs="Calibri Light"/>
          <w:sz w:val="22"/>
          <w:szCs w:val="22"/>
        </w:rPr>
        <w:t xml:space="preserve"> &amp; Development</w:t>
      </w:r>
    </w:p>
    <w:p w14:paraId="6CD5514E" w14:textId="651DE6DB" w:rsidR="00697233" w:rsidRPr="006E2CBE" w:rsidRDefault="00D627ED">
      <w:p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Guests:</w:t>
      </w:r>
      <w:r w:rsidRPr="006E2CBE">
        <w:rPr>
          <w:rFonts w:ascii="Calibri Light" w:hAnsi="Calibri Light" w:cs="Calibri Light"/>
          <w:sz w:val="22"/>
          <w:szCs w:val="22"/>
        </w:rPr>
        <w:tab/>
        <w:t xml:space="preserve">Don Wallace, Claus Wawrzinek, Billy Davies, Robin </w:t>
      </w:r>
      <w:r w:rsidR="001C70AF">
        <w:rPr>
          <w:rFonts w:ascii="Calibri Light" w:hAnsi="Calibri Light" w:cs="Calibri Light"/>
          <w:sz w:val="22"/>
          <w:szCs w:val="22"/>
        </w:rPr>
        <w:t>Ganahl</w:t>
      </w:r>
      <w:r w:rsidRPr="006E2CBE">
        <w:rPr>
          <w:rFonts w:ascii="Calibri Light" w:hAnsi="Calibri Light" w:cs="Calibri Light"/>
          <w:sz w:val="22"/>
          <w:szCs w:val="22"/>
        </w:rPr>
        <w:t xml:space="preserve"> – Sierra Club; Emily Wolf – Metropolitan Energy Center</w:t>
      </w:r>
      <w:r w:rsidR="001C70AF">
        <w:rPr>
          <w:rFonts w:ascii="Calibri Light" w:hAnsi="Calibri Light" w:cs="Calibri Light"/>
          <w:sz w:val="22"/>
          <w:szCs w:val="22"/>
        </w:rPr>
        <w:t>;</w:t>
      </w:r>
      <w:r w:rsidRPr="006E2CBE">
        <w:rPr>
          <w:rFonts w:ascii="Calibri Light" w:hAnsi="Calibri Light" w:cs="Calibri Light"/>
          <w:sz w:val="22"/>
          <w:szCs w:val="22"/>
        </w:rPr>
        <w:t xml:space="preserve"> Bridget Sanderson - Environment Missouri</w:t>
      </w:r>
      <w:r w:rsidR="001C70AF">
        <w:rPr>
          <w:rFonts w:ascii="Calibri Light" w:hAnsi="Calibri Light" w:cs="Calibri Light"/>
          <w:sz w:val="22"/>
          <w:szCs w:val="22"/>
        </w:rPr>
        <w:t>;</w:t>
      </w:r>
      <w:r w:rsidRPr="006E2CBE">
        <w:rPr>
          <w:rFonts w:ascii="Calibri Light" w:hAnsi="Calibri Light" w:cs="Calibri Light"/>
          <w:sz w:val="22"/>
          <w:szCs w:val="22"/>
        </w:rPr>
        <w:t xml:space="preserve"> Jake </w:t>
      </w:r>
      <w:r w:rsidR="00CE292E" w:rsidRPr="006E2CBE">
        <w:rPr>
          <w:rFonts w:ascii="Calibri Light" w:hAnsi="Calibri Light" w:cs="Calibri Light"/>
          <w:sz w:val="22"/>
          <w:szCs w:val="22"/>
        </w:rPr>
        <w:t>W</w:t>
      </w:r>
      <w:r w:rsidRPr="006E2CBE">
        <w:rPr>
          <w:rFonts w:ascii="Calibri Light" w:hAnsi="Calibri Light" w:cs="Calibri Light"/>
          <w:sz w:val="22"/>
          <w:szCs w:val="22"/>
        </w:rPr>
        <w:t>agner</w:t>
      </w:r>
      <w:r w:rsidR="001C70AF">
        <w:rPr>
          <w:rFonts w:ascii="Calibri Light" w:hAnsi="Calibri Light" w:cs="Calibri Light"/>
          <w:sz w:val="22"/>
          <w:szCs w:val="22"/>
        </w:rPr>
        <w:t>, Anita Dickson</w:t>
      </w:r>
      <w:r w:rsidRPr="006E2CBE">
        <w:rPr>
          <w:rFonts w:ascii="Calibri Light" w:hAnsi="Calibri Light" w:cs="Calibri Light"/>
          <w:sz w:val="22"/>
          <w:szCs w:val="22"/>
        </w:rPr>
        <w:t xml:space="preserve"> </w:t>
      </w:r>
      <w:r w:rsidR="001C70AF">
        <w:rPr>
          <w:rFonts w:ascii="Calibri Light" w:hAnsi="Calibri Light" w:cs="Calibri Light"/>
          <w:sz w:val="22"/>
          <w:szCs w:val="22"/>
        </w:rPr>
        <w:t>-</w:t>
      </w:r>
      <w:r w:rsidRPr="006E2CBE">
        <w:rPr>
          <w:rFonts w:ascii="Calibri Light" w:hAnsi="Calibri Light" w:cs="Calibri Light"/>
          <w:sz w:val="22"/>
          <w:szCs w:val="22"/>
        </w:rPr>
        <w:t xml:space="preserve"> </w:t>
      </w:r>
      <w:r w:rsidR="00CE292E" w:rsidRPr="006E2CBE">
        <w:rPr>
          <w:rFonts w:ascii="Calibri Light" w:hAnsi="Calibri Light" w:cs="Calibri Light"/>
          <w:sz w:val="22"/>
          <w:szCs w:val="22"/>
        </w:rPr>
        <w:t>UMKC</w:t>
      </w:r>
      <w:r w:rsidRPr="006E2CBE">
        <w:rPr>
          <w:rFonts w:ascii="Calibri Light" w:hAnsi="Calibri Light" w:cs="Calibri Light"/>
          <w:sz w:val="22"/>
          <w:szCs w:val="22"/>
        </w:rPr>
        <w:t xml:space="preserve"> </w:t>
      </w:r>
      <w:r w:rsidR="00CE292E" w:rsidRPr="006E2CBE">
        <w:rPr>
          <w:rFonts w:ascii="Calibri Light" w:hAnsi="Calibri Light" w:cs="Calibri Light"/>
          <w:sz w:val="22"/>
          <w:szCs w:val="22"/>
        </w:rPr>
        <w:t>U</w:t>
      </w:r>
      <w:r w:rsidRPr="006E2CBE">
        <w:rPr>
          <w:rFonts w:ascii="Calibri Light" w:hAnsi="Calibri Light" w:cs="Calibri Light"/>
          <w:sz w:val="22"/>
          <w:szCs w:val="22"/>
        </w:rPr>
        <w:t xml:space="preserve">rban </w:t>
      </w:r>
      <w:r w:rsidR="00CE292E" w:rsidRPr="006E2CBE">
        <w:rPr>
          <w:rFonts w:ascii="Calibri Light" w:hAnsi="Calibri Light" w:cs="Calibri Light"/>
          <w:sz w:val="22"/>
          <w:szCs w:val="22"/>
        </w:rPr>
        <w:t>P</w:t>
      </w:r>
      <w:r w:rsidRPr="006E2CBE">
        <w:rPr>
          <w:rFonts w:ascii="Calibri Light" w:hAnsi="Calibri Light" w:cs="Calibri Light"/>
          <w:sz w:val="22"/>
          <w:szCs w:val="22"/>
        </w:rPr>
        <w:t xml:space="preserve">lanning and </w:t>
      </w:r>
      <w:r w:rsidR="00CE292E" w:rsidRPr="006E2CBE">
        <w:rPr>
          <w:rFonts w:ascii="Calibri Light" w:hAnsi="Calibri Light" w:cs="Calibri Light"/>
          <w:sz w:val="22"/>
          <w:szCs w:val="22"/>
        </w:rPr>
        <w:t>D</w:t>
      </w:r>
      <w:r w:rsidRPr="006E2CBE">
        <w:rPr>
          <w:rFonts w:ascii="Calibri Light" w:hAnsi="Calibri Light" w:cs="Calibri Light"/>
          <w:sz w:val="22"/>
          <w:szCs w:val="22"/>
        </w:rPr>
        <w:t>esign</w:t>
      </w:r>
    </w:p>
    <w:p w14:paraId="4E9D1FEF" w14:textId="77777777" w:rsidR="00697233" w:rsidRPr="006E2CBE" w:rsidRDefault="00D627ED" w:rsidP="006E2CBE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 xml:space="preserve">The meeting was called to order at 4:05 pm; A quorum was present. Andy Savastino welcomed commissioners, staff and guests. General rules and guidelines for an online meeting were reviewed. Everyone introduced themselves. There were no remarks from guests </w:t>
      </w:r>
      <w:proofErr w:type="gramStart"/>
      <w:r w:rsidRPr="006E2CBE">
        <w:rPr>
          <w:rFonts w:ascii="Calibri Light" w:hAnsi="Calibri Light" w:cs="Calibri Light"/>
          <w:sz w:val="22"/>
          <w:szCs w:val="22"/>
        </w:rPr>
        <w:t>at this time</w:t>
      </w:r>
      <w:proofErr w:type="gramEnd"/>
      <w:r w:rsidRPr="006E2CBE">
        <w:rPr>
          <w:rFonts w:ascii="Calibri Light" w:hAnsi="Calibri Light" w:cs="Calibri Light"/>
          <w:sz w:val="22"/>
          <w:szCs w:val="22"/>
        </w:rPr>
        <w:t xml:space="preserve">. </w:t>
      </w:r>
    </w:p>
    <w:p w14:paraId="7CDF04BD" w14:textId="06584856" w:rsidR="00697233" w:rsidRPr="006E2CBE" w:rsidRDefault="00D627ED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D627ED">
        <w:rPr>
          <w:rFonts w:ascii="Calibri Light" w:hAnsi="Calibri Light" w:cs="Calibri Light"/>
          <w:b/>
          <w:bCs/>
          <w:sz w:val="22"/>
          <w:szCs w:val="22"/>
        </w:rPr>
        <w:t>Review &amp; Adoption of February and March 2020 Minutes</w:t>
      </w:r>
      <w:r w:rsidRPr="006E2CBE">
        <w:rPr>
          <w:rFonts w:ascii="Calibri Light" w:hAnsi="Calibri Light" w:cs="Calibri Light"/>
          <w:sz w:val="22"/>
          <w:szCs w:val="22"/>
        </w:rPr>
        <w:t xml:space="preserve"> – February Minutes: Gloria Ortiz Fisher made a motion, seconded by Bob Berkebile, to approve, as presented, the minutes of the meeting of February 2020. The motion passed. March Minutes: Caroline Davi</w:t>
      </w:r>
      <w:r w:rsidR="00FA0FEF">
        <w:rPr>
          <w:rFonts w:ascii="Calibri Light" w:hAnsi="Calibri Light" w:cs="Calibri Light"/>
          <w:sz w:val="22"/>
          <w:szCs w:val="22"/>
        </w:rPr>
        <w:t>e</w:t>
      </w:r>
      <w:r w:rsidRPr="006E2CBE">
        <w:rPr>
          <w:rFonts w:ascii="Calibri Light" w:hAnsi="Calibri Light" w:cs="Calibri Light"/>
          <w:sz w:val="22"/>
          <w:szCs w:val="22"/>
        </w:rPr>
        <w:t>s made a motion, seconded by Gloria Ortiz Fisher, to approve, as presented, the minutes of the meeting of March 2020.</w:t>
      </w:r>
    </w:p>
    <w:p w14:paraId="12C5BC9A" w14:textId="77777777" w:rsidR="00697233" w:rsidRPr="006E2CBE" w:rsidRDefault="00D627ED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 xml:space="preserve"> </w:t>
      </w:r>
      <w:r w:rsidRPr="00D627ED">
        <w:rPr>
          <w:rFonts w:ascii="Calibri Light" w:hAnsi="Calibri Light" w:cs="Calibri Light"/>
          <w:b/>
          <w:bCs/>
          <w:sz w:val="22"/>
          <w:szCs w:val="22"/>
        </w:rPr>
        <w:t>KCMO Comprehensive Plan</w:t>
      </w:r>
      <w:r w:rsidRPr="006E2CBE">
        <w:rPr>
          <w:rFonts w:ascii="Calibri Light" w:hAnsi="Calibri Light" w:cs="Calibri Light"/>
          <w:sz w:val="22"/>
          <w:szCs w:val="22"/>
        </w:rPr>
        <w:t xml:space="preserve"> – Kyle and Beth</w:t>
      </w:r>
    </w:p>
    <w:p w14:paraId="46E10FD3" w14:textId="77777777" w:rsidR="00697233" w:rsidRPr="006E2CBE" w:rsidRDefault="00D627ED">
      <w:pPr>
        <w:ind w:left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 xml:space="preserve"> Presentation about a </w:t>
      </w:r>
      <w:r w:rsidR="00CE292E" w:rsidRPr="006E2CBE">
        <w:rPr>
          <w:rFonts w:ascii="Calibri Light" w:hAnsi="Calibri Light" w:cs="Calibri Light"/>
          <w:sz w:val="22"/>
          <w:szCs w:val="22"/>
        </w:rPr>
        <w:t>30-month</w:t>
      </w:r>
      <w:r w:rsidRPr="006E2CBE">
        <w:rPr>
          <w:rFonts w:ascii="Calibri Light" w:hAnsi="Calibri Light" w:cs="Calibri Light"/>
          <w:sz w:val="22"/>
          <w:szCs w:val="22"/>
        </w:rPr>
        <w:t xml:space="preserve"> project where they go out into the community to see what people want KCMO to look like in the next 50 years.</w:t>
      </w:r>
    </w:p>
    <w:p w14:paraId="4328EE1D" w14:textId="03DBC205" w:rsidR="00697233" w:rsidRPr="006E2CBE" w:rsidRDefault="00D627ED">
      <w:pPr>
        <w:ind w:left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Bob remarked to Kyle and Beth about how vulnerable the city is, especially unde</w:t>
      </w:r>
      <w:r w:rsidR="00FA0FEF">
        <w:rPr>
          <w:rFonts w:ascii="Calibri Light" w:hAnsi="Calibri Light" w:cs="Calibri Light"/>
          <w:sz w:val="22"/>
          <w:szCs w:val="22"/>
        </w:rPr>
        <w:t>r</w:t>
      </w:r>
      <w:r w:rsidRPr="006E2CBE">
        <w:rPr>
          <w:rFonts w:ascii="Calibri Light" w:hAnsi="Calibri Light" w:cs="Calibri Light"/>
          <w:sz w:val="22"/>
          <w:szCs w:val="22"/>
        </w:rPr>
        <w:t>served communities.</w:t>
      </w:r>
    </w:p>
    <w:p w14:paraId="1443ADEC" w14:textId="20AEE4D4" w:rsidR="00697233" w:rsidRPr="006E2CBE" w:rsidRDefault="00D627ED">
      <w:pPr>
        <w:ind w:left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 xml:space="preserve">He is very concerned about </w:t>
      </w:r>
      <w:r w:rsidR="00CE292E" w:rsidRPr="006E2CBE">
        <w:rPr>
          <w:rFonts w:ascii="Calibri Light" w:hAnsi="Calibri Light" w:cs="Calibri Light"/>
          <w:sz w:val="22"/>
          <w:szCs w:val="22"/>
        </w:rPr>
        <w:t>language. Sustainability</w:t>
      </w:r>
      <w:r w:rsidRPr="006E2CBE">
        <w:rPr>
          <w:rFonts w:ascii="Calibri Light" w:hAnsi="Calibri Light" w:cs="Calibri Light"/>
          <w:sz w:val="22"/>
          <w:szCs w:val="22"/>
        </w:rPr>
        <w:t xml:space="preserve"> is frequently the word of choice but</w:t>
      </w:r>
      <w:r w:rsidR="00FA0FEF">
        <w:rPr>
          <w:rFonts w:ascii="Calibri Light" w:hAnsi="Calibri Light" w:cs="Calibri Light"/>
          <w:sz w:val="22"/>
          <w:szCs w:val="22"/>
        </w:rPr>
        <w:t>,</w:t>
      </w:r>
      <w:r w:rsidRPr="006E2CBE">
        <w:rPr>
          <w:rFonts w:ascii="Calibri Light" w:hAnsi="Calibri Light" w:cs="Calibri Light"/>
          <w:sz w:val="22"/>
          <w:szCs w:val="22"/>
        </w:rPr>
        <w:t xml:space="preserve"> regenerative is </w:t>
      </w:r>
      <w:r w:rsidR="00FA0FEF">
        <w:rPr>
          <w:rFonts w:ascii="Calibri Light" w:hAnsi="Calibri Light" w:cs="Calibri Light"/>
          <w:sz w:val="22"/>
          <w:szCs w:val="22"/>
        </w:rPr>
        <w:t>the</w:t>
      </w:r>
      <w:r w:rsidRPr="006E2CBE">
        <w:rPr>
          <w:rFonts w:ascii="Calibri Light" w:hAnsi="Calibri Light" w:cs="Calibri Light"/>
          <w:sz w:val="22"/>
          <w:szCs w:val="22"/>
        </w:rPr>
        <w:t xml:space="preserve"> term that he prefers as it speaks to long term changes. </w:t>
      </w:r>
    </w:p>
    <w:p w14:paraId="0373F2FB" w14:textId="77777777" w:rsidR="00697233" w:rsidRPr="006E2CBE" w:rsidRDefault="00D627ED">
      <w:pPr>
        <w:ind w:left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Q: Is city staff coming with suggestions or coming with blank slate? A bit of both, Working from points of focus (in presentation), primarily community driven plan</w:t>
      </w:r>
    </w:p>
    <w:p w14:paraId="123D3C29" w14:textId="77777777" w:rsidR="00697233" w:rsidRPr="006E2CBE" w:rsidRDefault="00D627ED" w:rsidP="006E2CBE">
      <w:pPr>
        <w:ind w:left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 xml:space="preserve">Molly Davies - wants to know if education is centered around climate related issues. This is a community driven plan, works with all standard KC topics. </w:t>
      </w:r>
    </w:p>
    <w:p w14:paraId="5239B47B" w14:textId="77777777" w:rsidR="00697233" w:rsidRPr="006E2CBE" w:rsidRDefault="00D627ED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D627ED">
        <w:rPr>
          <w:rFonts w:ascii="Calibri Light" w:hAnsi="Calibri Light" w:cs="Calibri Light"/>
          <w:b/>
          <w:bCs/>
          <w:sz w:val="22"/>
          <w:szCs w:val="22"/>
        </w:rPr>
        <w:t xml:space="preserve">UNESCO </w:t>
      </w:r>
      <w:r w:rsidRPr="006E2CBE">
        <w:rPr>
          <w:rFonts w:ascii="Calibri Light" w:hAnsi="Calibri Light" w:cs="Calibri Light"/>
          <w:sz w:val="22"/>
          <w:szCs w:val="22"/>
        </w:rPr>
        <w:t xml:space="preserve">– Jacob Wagner  </w:t>
      </w:r>
    </w:p>
    <w:p w14:paraId="0ACDA662" w14:textId="77777777" w:rsidR="00697233" w:rsidRPr="006E2CBE" w:rsidRDefault="00D627ED">
      <w:p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Presentation - update of where they have been and where they are going.</w:t>
      </w:r>
    </w:p>
    <w:p w14:paraId="0E74ACF6" w14:textId="793D7E1D" w:rsidR="00697233" w:rsidRPr="006E2CBE" w:rsidRDefault="00FA0FEF">
      <w:pPr>
        <w:ind w:left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lastRenderedPageBreak/>
        <w:t>K</w:t>
      </w:r>
      <w:r>
        <w:rPr>
          <w:rFonts w:ascii="Calibri Light" w:hAnsi="Calibri Light" w:cs="Calibri Light"/>
          <w:sz w:val="22"/>
          <w:szCs w:val="22"/>
        </w:rPr>
        <w:t>C</w:t>
      </w:r>
      <w:r w:rsidR="00D627ED" w:rsidRPr="006E2CBE">
        <w:rPr>
          <w:rFonts w:ascii="Calibri Light" w:hAnsi="Calibri Light" w:cs="Calibri Light"/>
          <w:sz w:val="22"/>
          <w:szCs w:val="22"/>
        </w:rPr>
        <w:t xml:space="preserve"> is the only city of music in </w:t>
      </w:r>
      <w:r>
        <w:rPr>
          <w:rFonts w:ascii="Calibri Light" w:hAnsi="Calibri Light" w:cs="Calibri Light"/>
          <w:sz w:val="22"/>
          <w:szCs w:val="22"/>
        </w:rPr>
        <w:t>the U</w:t>
      </w:r>
      <w:r w:rsidRPr="006E2CBE">
        <w:rPr>
          <w:rFonts w:ascii="Calibri Light" w:hAnsi="Calibri Light" w:cs="Calibri Light"/>
          <w:sz w:val="22"/>
          <w:szCs w:val="22"/>
        </w:rPr>
        <w:t xml:space="preserve">nited </w:t>
      </w:r>
      <w:r>
        <w:rPr>
          <w:rFonts w:ascii="Calibri Light" w:hAnsi="Calibri Light" w:cs="Calibri Light"/>
          <w:sz w:val="22"/>
          <w:szCs w:val="22"/>
        </w:rPr>
        <w:t>S</w:t>
      </w:r>
      <w:r w:rsidRPr="006E2CBE">
        <w:rPr>
          <w:rFonts w:ascii="Calibri Light" w:hAnsi="Calibri Light" w:cs="Calibri Light"/>
          <w:sz w:val="22"/>
          <w:szCs w:val="22"/>
        </w:rPr>
        <w:t>tates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2D1C050D" w14:textId="77777777" w:rsidR="00697233" w:rsidRPr="006E2CBE" w:rsidRDefault="00D627ED">
      <w:pPr>
        <w:ind w:left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Why music? Music is an important sector of economy</w:t>
      </w:r>
      <w:r w:rsidR="00FA0FEF">
        <w:rPr>
          <w:rFonts w:ascii="Calibri Light" w:hAnsi="Calibri Light" w:cs="Calibri Light"/>
          <w:sz w:val="22"/>
          <w:szCs w:val="22"/>
        </w:rPr>
        <w:t>.</w:t>
      </w:r>
    </w:p>
    <w:p w14:paraId="26FA9998" w14:textId="77777777" w:rsidR="00697233" w:rsidRPr="006E2CBE" w:rsidRDefault="00D627ED">
      <w:pPr>
        <w:ind w:left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Includes 17 sustainable development goals</w:t>
      </w:r>
      <w:r w:rsidR="00FA0FEF">
        <w:rPr>
          <w:rFonts w:ascii="Calibri Light" w:hAnsi="Calibri Light" w:cs="Calibri Light"/>
          <w:sz w:val="22"/>
          <w:szCs w:val="22"/>
        </w:rPr>
        <w:t>.</w:t>
      </w:r>
    </w:p>
    <w:p w14:paraId="76E315D6" w14:textId="77777777" w:rsidR="00697233" w:rsidRPr="006E2CBE" w:rsidRDefault="00D627ED">
      <w:pPr>
        <w:ind w:left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4 key initiatives:</w:t>
      </w:r>
    </w:p>
    <w:p w14:paraId="00C9A6BC" w14:textId="77777777" w:rsidR="00697233" w:rsidRPr="006E2CBE" w:rsidRDefault="00D627ED" w:rsidP="006E2CBE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KC museum and KC parks</w:t>
      </w:r>
    </w:p>
    <w:p w14:paraId="530E34AA" w14:textId="77777777" w:rsidR="00697233" w:rsidRPr="006E2CBE" w:rsidRDefault="00D627ED" w:rsidP="006E2CBE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Voyage of the drum</w:t>
      </w:r>
    </w:p>
    <w:p w14:paraId="63074AB4" w14:textId="77777777" w:rsidR="00697233" w:rsidRPr="006E2CBE" w:rsidRDefault="00D627ED" w:rsidP="006E2CBE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Battery tour</w:t>
      </w:r>
    </w:p>
    <w:p w14:paraId="29C9C4BE" w14:textId="77777777" w:rsidR="00697233" w:rsidRPr="006E2CBE" w:rsidRDefault="00D627ED" w:rsidP="006E2CBE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American music apprenticeship program</w:t>
      </w:r>
    </w:p>
    <w:p w14:paraId="3C8D6F56" w14:textId="77777777" w:rsidR="00697233" w:rsidRPr="006E2CBE" w:rsidRDefault="00D627ED" w:rsidP="006E2CBE">
      <w:pPr>
        <w:ind w:left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Strongly recommends a voluntary local review to track progress</w:t>
      </w:r>
      <w:r w:rsidR="00FA0FEF">
        <w:rPr>
          <w:rFonts w:ascii="Calibri Light" w:hAnsi="Calibri Light" w:cs="Calibri Light"/>
          <w:sz w:val="22"/>
          <w:szCs w:val="22"/>
        </w:rPr>
        <w:t>.</w:t>
      </w:r>
    </w:p>
    <w:p w14:paraId="18F50691" w14:textId="77777777" w:rsidR="00697233" w:rsidRDefault="00D627ED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D627ED">
        <w:rPr>
          <w:rFonts w:ascii="Calibri Light" w:hAnsi="Calibri Light" w:cs="Calibri Light"/>
          <w:b/>
          <w:bCs/>
          <w:sz w:val="22"/>
          <w:szCs w:val="22"/>
        </w:rPr>
        <w:t>Policy Recommendations</w:t>
      </w:r>
      <w:r w:rsidRPr="006E2CBE">
        <w:rPr>
          <w:rFonts w:ascii="Calibri Light" w:hAnsi="Calibri Light" w:cs="Calibri Light"/>
          <w:sz w:val="22"/>
          <w:szCs w:val="22"/>
        </w:rPr>
        <w:t xml:space="preserve"> – Michael Kelley</w:t>
      </w:r>
    </w:p>
    <w:p w14:paraId="0B09B7BB" w14:textId="471C0F27" w:rsidR="006E2CBE" w:rsidRPr="006E2CBE" w:rsidRDefault="00FA0FEF" w:rsidP="006E2CBE">
      <w:pPr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Three</w:t>
      </w:r>
      <w:r w:rsidR="006E2CBE" w:rsidRPr="006E2CBE">
        <w:rPr>
          <w:rFonts w:ascii="Calibri Light" w:hAnsi="Calibri Light" w:cs="Calibri Light"/>
          <w:sz w:val="22"/>
          <w:szCs w:val="22"/>
        </w:rPr>
        <w:t xml:space="preserve"> sections still need notes </w:t>
      </w:r>
      <w:r w:rsidR="006E2CBE">
        <w:rPr>
          <w:rFonts w:ascii="Calibri Light" w:hAnsi="Calibri Light" w:cs="Calibri Light"/>
          <w:sz w:val="22"/>
          <w:szCs w:val="22"/>
        </w:rPr>
        <w:t xml:space="preserve">submitted: </w:t>
      </w:r>
    </w:p>
    <w:p w14:paraId="0EDA2640" w14:textId="77777777" w:rsidR="006E2CBE" w:rsidRPr="00CC04D8" w:rsidRDefault="006E2CBE" w:rsidP="00CC04D8">
      <w:pPr>
        <w:pStyle w:val="ListParagraph"/>
        <w:numPr>
          <w:ilvl w:val="0"/>
          <w:numId w:val="17"/>
        </w:numPr>
        <w:rPr>
          <w:rFonts w:ascii="Calibri Light" w:hAnsi="Calibri Light" w:cs="Calibri Light"/>
          <w:sz w:val="22"/>
          <w:szCs w:val="22"/>
        </w:rPr>
      </w:pPr>
      <w:r w:rsidRPr="00CC04D8">
        <w:rPr>
          <w:rFonts w:ascii="Calibri Light" w:hAnsi="Calibri Light" w:cs="Calibri Light"/>
          <w:sz w:val="22"/>
          <w:szCs w:val="22"/>
        </w:rPr>
        <w:t xml:space="preserve">Energy </w:t>
      </w:r>
    </w:p>
    <w:p w14:paraId="61FA2A42" w14:textId="1A7E254F" w:rsidR="006E2CBE" w:rsidRPr="00CC04D8" w:rsidRDefault="006E2CBE" w:rsidP="00CC04D8">
      <w:pPr>
        <w:pStyle w:val="ListParagraph"/>
        <w:numPr>
          <w:ilvl w:val="0"/>
          <w:numId w:val="17"/>
        </w:numPr>
        <w:rPr>
          <w:rFonts w:ascii="Calibri Light" w:hAnsi="Calibri Light" w:cs="Calibri Light"/>
          <w:sz w:val="22"/>
          <w:szCs w:val="22"/>
        </w:rPr>
      </w:pPr>
      <w:r w:rsidRPr="00CC04D8">
        <w:rPr>
          <w:rFonts w:ascii="Calibri Light" w:hAnsi="Calibri Light" w:cs="Calibri Light"/>
          <w:sz w:val="22"/>
          <w:szCs w:val="22"/>
        </w:rPr>
        <w:t xml:space="preserve">Food systems and green space - Molly </w:t>
      </w:r>
    </w:p>
    <w:p w14:paraId="55340AFB" w14:textId="77777777" w:rsidR="006E2CBE" w:rsidRPr="00CC04D8" w:rsidRDefault="006E2CBE" w:rsidP="00CC04D8">
      <w:pPr>
        <w:pStyle w:val="ListParagraph"/>
        <w:numPr>
          <w:ilvl w:val="0"/>
          <w:numId w:val="17"/>
        </w:numPr>
        <w:rPr>
          <w:rFonts w:ascii="Calibri Light" w:hAnsi="Calibri Light" w:cs="Calibri Light"/>
          <w:sz w:val="22"/>
          <w:szCs w:val="22"/>
        </w:rPr>
      </w:pPr>
      <w:r w:rsidRPr="00CC04D8">
        <w:rPr>
          <w:rFonts w:ascii="Calibri Light" w:hAnsi="Calibri Light" w:cs="Calibri Light"/>
          <w:sz w:val="22"/>
          <w:szCs w:val="22"/>
        </w:rPr>
        <w:t xml:space="preserve">Housing </w:t>
      </w:r>
    </w:p>
    <w:p w14:paraId="48961354" w14:textId="77777777" w:rsidR="00697233" w:rsidRPr="006E2CBE" w:rsidRDefault="006E2CBE" w:rsidP="006E2CBE">
      <w:pPr>
        <w:ind w:left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 xml:space="preserve">Notes needed by </w:t>
      </w:r>
      <w:r w:rsidRPr="006E2CBE">
        <w:rPr>
          <w:rFonts w:ascii="Calibri Light" w:hAnsi="Calibri Light" w:cs="Calibri Light"/>
          <w:b/>
          <w:bCs/>
          <w:sz w:val="22"/>
          <w:szCs w:val="22"/>
          <w:highlight w:val="yellow"/>
        </w:rPr>
        <w:t>May</w:t>
      </w:r>
      <w:r w:rsidRPr="006E2CBE">
        <w:rPr>
          <w:rFonts w:ascii="Calibri Light" w:hAnsi="Calibri Light" w:cs="Calibri Light"/>
          <w:sz w:val="22"/>
          <w:szCs w:val="22"/>
        </w:rPr>
        <w:t xml:space="preserve"> in correct format</w:t>
      </w:r>
    </w:p>
    <w:p w14:paraId="407056AE" w14:textId="77777777" w:rsidR="00697233" w:rsidRDefault="00D627ED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D627ED">
        <w:rPr>
          <w:rFonts w:ascii="Calibri Light" w:hAnsi="Calibri Light" w:cs="Calibri Light"/>
          <w:b/>
          <w:bCs/>
          <w:sz w:val="22"/>
          <w:szCs w:val="22"/>
        </w:rPr>
        <w:t>Environmental Achievement Awards &amp; Earth Day Update</w:t>
      </w:r>
      <w:r w:rsidRPr="006E2CBE">
        <w:rPr>
          <w:rFonts w:ascii="Calibri Light" w:hAnsi="Calibri Light" w:cs="Calibri Light"/>
          <w:sz w:val="22"/>
          <w:szCs w:val="22"/>
        </w:rPr>
        <w:t>– Lara Isch</w:t>
      </w:r>
    </w:p>
    <w:p w14:paraId="30BA30E5" w14:textId="77777777" w:rsidR="00A31D7A" w:rsidRPr="00A31D7A" w:rsidRDefault="00A31D7A" w:rsidP="00A31D7A">
      <w:pPr>
        <w:ind w:left="360"/>
        <w:rPr>
          <w:rFonts w:ascii="Calibri Light" w:hAnsi="Calibri Light" w:cs="Calibri Light"/>
          <w:sz w:val="22"/>
          <w:szCs w:val="22"/>
        </w:rPr>
      </w:pPr>
      <w:r w:rsidRPr="00A31D7A">
        <w:rPr>
          <w:rFonts w:ascii="Calibri Light" w:hAnsi="Calibri Light" w:cs="Calibri Light"/>
          <w:sz w:val="22"/>
          <w:szCs w:val="22"/>
        </w:rPr>
        <w:t>Environmental achievement awards: Due on or before June 12</w:t>
      </w:r>
      <w:r w:rsidRPr="00E00606">
        <w:rPr>
          <w:rFonts w:ascii="Calibri Light" w:hAnsi="Calibri Light"/>
          <w:sz w:val="22"/>
          <w:vertAlign w:val="superscript"/>
        </w:rPr>
        <w:t>th</w:t>
      </w:r>
      <w:r w:rsidR="00FA0FEF">
        <w:rPr>
          <w:rFonts w:ascii="Calibri Light" w:hAnsi="Calibri Light" w:cs="Calibri Light"/>
          <w:sz w:val="22"/>
          <w:szCs w:val="22"/>
        </w:rPr>
        <w:t>.</w:t>
      </w:r>
    </w:p>
    <w:p w14:paraId="71F2994E" w14:textId="77777777" w:rsidR="00A31D7A" w:rsidRPr="00A31D7A" w:rsidRDefault="00A31D7A" w:rsidP="00A31D7A">
      <w:pPr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City employees can be nominated through</w:t>
      </w:r>
      <w:r w:rsidRPr="00A31D7A">
        <w:rPr>
          <w:rFonts w:ascii="Calibri Light" w:hAnsi="Calibri Light" w:cs="Calibri Light"/>
          <w:sz w:val="22"/>
          <w:szCs w:val="22"/>
        </w:rPr>
        <w:t xml:space="preserve"> green teams</w:t>
      </w:r>
      <w:r>
        <w:rPr>
          <w:rFonts w:ascii="Calibri Light" w:hAnsi="Calibri Light" w:cs="Calibri Light"/>
          <w:sz w:val="22"/>
          <w:szCs w:val="22"/>
        </w:rPr>
        <w:t xml:space="preserve">, </w:t>
      </w:r>
      <w:r w:rsidRPr="00A31D7A">
        <w:rPr>
          <w:rFonts w:ascii="Calibri Light" w:hAnsi="Calibri Light" w:cs="Calibri Light"/>
          <w:sz w:val="22"/>
          <w:szCs w:val="22"/>
        </w:rPr>
        <w:t xml:space="preserve">my </w:t>
      </w:r>
      <w:r>
        <w:rPr>
          <w:rFonts w:ascii="Calibri Light" w:hAnsi="Calibri Light" w:cs="Calibri Light"/>
          <w:sz w:val="22"/>
          <w:szCs w:val="22"/>
        </w:rPr>
        <w:t>KC</w:t>
      </w:r>
      <w:r w:rsidRPr="00A31D7A">
        <w:rPr>
          <w:rFonts w:ascii="Calibri Light" w:hAnsi="Calibri Light" w:cs="Calibri Light"/>
          <w:sz w:val="22"/>
          <w:szCs w:val="22"/>
        </w:rPr>
        <w:t xml:space="preserve"> or email</w:t>
      </w:r>
      <w:r w:rsidR="00FA0FEF">
        <w:rPr>
          <w:rFonts w:ascii="Calibri Light" w:hAnsi="Calibri Light" w:cs="Calibri Light"/>
          <w:sz w:val="22"/>
          <w:szCs w:val="22"/>
        </w:rPr>
        <w:t>.</w:t>
      </w:r>
    </w:p>
    <w:p w14:paraId="02F0368F" w14:textId="77777777" w:rsidR="00A31D7A" w:rsidRPr="00A31D7A" w:rsidRDefault="00A31D7A" w:rsidP="00A31D7A">
      <w:pPr>
        <w:ind w:left="360"/>
        <w:rPr>
          <w:rFonts w:ascii="Calibri Light" w:hAnsi="Calibri Light" w:cs="Calibri Light"/>
          <w:sz w:val="22"/>
          <w:szCs w:val="22"/>
        </w:rPr>
      </w:pPr>
      <w:r w:rsidRPr="00A31D7A">
        <w:rPr>
          <w:rFonts w:ascii="Calibri Light" w:hAnsi="Calibri Light" w:cs="Calibri Light"/>
          <w:sz w:val="22"/>
          <w:szCs w:val="22"/>
        </w:rPr>
        <w:t>Possibly add a nomination category for environmental education</w:t>
      </w:r>
      <w:r w:rsidR="00FA0FEF">
        <w:rPr>
          <w:rFonts w:ascii="Calibri Light" w:hAnsi="Calibri Light" w:cs="Calibri Light"/>
          <w:sz w:val="22"/>
          <w:szCs w:val="22"/>
        </w:rPr>
        <w:t>.</w:t>
      </w:r>
    </w:p>
    <w:p w14:paraId="5469AABE" w14:textId="77777777" w:rsidR="00A31D7A" w:rsidRDefault="00A31D7A" w:rsidP="00A31D7A">
      <w:pPr>
        <w:ind w:left="360"/>
        <w:rPr>
          <w:rFonts w:ascii="Calibri Light" w:hAnsi="Calibri Light" w:cs="Calibri Light"/>
          <w:sz w:val="22"/>
          <w:szCs w:val="22"/>
        </w:rPr>
      </w:pPr>
      <w:r w:rsidRPr="00A31D7A">
        <w:rPr>
          <w:rFonts w:ascii="Calibri Light" w:hAnsi="Calibri Light" w:cs="Calibri Light"/>
          <w:sz w:val="22"/>
          <w:szCs w:val="22"/>
        </w:rPr>
        <w:t>Add walk/bike/run</w:t>
      </w:r>
    </w:p>
    <w:p w14:paraId="74C82DF6" w14:textId="77777777" w:rsidR="00A31D7A" w:rsidRPr="00A31D7A" w:rsidRDefault="00A31D7A" w:rsidP="00A31D7A">
      <w:pPr>
        <w:ind w:left="360"/>
        <w:rPr>
          <w:rFonts w:ascii="Calibri Light" w:hAnsi="Calibri Light" w:cs="Calibri Light"/>
          <w:sz w:val="22"/>
          <w:szCs w:val="22"/>
        </w:rPr>
      </w:pPr>
      <w:r w:rsidRPr="00A31D7A">
        <w:rPr>
          <w:rFonts w:ascii="Calibri Light" w:hAnsi="Calibri Light" w:cs="Calibri Light"/>
          <w:sz w:val="22"/>
          <w:szCs w:val="22"/>
        </w:rPr>
        <w:t>Earth Day:</w:t>
      </w:r>
    </w:p>
    <w:p w14:paraId="3E983FA3" w14:textId="77777777" w:rsidR="00A31D7A" w:rsidRPr="00A31D7A" w:rsidRDefault="00A31D7A" w:rsidP="00A31D7A">
      <w:pPr>
        <w:ind w:left="360"/>
        <w:rPr>
          <w:rFonts w:ascii="Calibri Light" w:hAnsi="Calibri Light" w:cs="Calibri Light"/>
          <w:sz w:val="22"/>
          <w:szCs w:val="22"/>
        </w:rPr>
      </w:pPr>
      <w:r w:rsidRPr="00A31D7A">
        <w:rPr>
          <w:rFonts w:ascii="Calibri Light" w:hAnsi="Calibri Light" w:cs="Calibri Light"/>
          <w:sz w:val="22"/>
          <w:szCs w:val="22"/>
        </w:rPr>
        <w:t>Regional</w:t>
      </w:r>
      <w:r>
        <w:rPr>
          <w:rFonts w:ascii="Calibri Light" w:hAnsi="Calibri Light" w:cs="Calibri Light"/>
          <w:sz w:val="22"/>
          <w:szCs w:val="22"/>
        </w:rPr>
        <w:t xml:space="preserve"> effort that</w:t>
      </w:r>
      <w:r w:rsidRPr="00A31D7A">
        <w:rPr>
          <w:rFonts w:ascii="Calibri Light" w:hAnsi="Calibri Light" w:cs="Calibri Light"/>
          <w:sz w:val="22"/>
          <w:szCs w:val="22"/>
        </w:rPr>
        <w:t xml:space="preserve"> put</w:t>
      </w:r>
      <w:r>
        <w:rPr>
          <w:rFonts w:ascii="Calibri Light" w:hAnsi="Calibri Light" w:cs="Calibri Light"/>
          <w:sz w:val="22"/>
          <w:szCs w:val="22"/>
        </w:rPr>
        <w:t xml:space="preserve"> together </w:t>
      </w:r>
      <w:r w:rsidRPr="00A31D7A">
        <w:rPr>
          <w:rFonts w:ascii="Calibri Light" w:hAnsi="Calibri Light" w:cs="Calibri Light"/>
          <w:sz w:val="22"/>
          <w:szCs w:val="22"/>
        </w:rPr>
        <w:t>50 things that people can do for earth day taking into con</w:t>
      </w:r>
      <w:r>
        <w:rPr>
          <w:rFonts w:ascii="Calibri Light" w:hAnsi="Calibri Light" w:cs="Calibri Light"/>
          <w:sz w:val="22"/>
          <w:szCs w:val="22"/>
        </w:rPr>
        <w:t>si</w:t>
      </w:r>
      <w:r w:rsidRPr="00A31D7A">
        <w:rPr>
          <w:rFonts w:ascii="Calibri Light" w:hAnsi="Calibri Light" w:cs="Calibri Light"/>
          <w:sz w:val="22"/>
          <w:szCs w:val="22"/>
        </w:rPr>
        <w:t>deration distancing facto</w:t>
      </w:r>
      <w:r>
        <w:rPr>
          <w:rFonts w:ascii="Calibri Light" w:hAnsi="Calibri Light" w:cs="Calibri Light"/>
          <w:sz w:val="22"/>
          <w:szCs w:val="22"/>
        </w:rPr>
        <w:t>r</w:t>
      </w:r>
      <w:r w:rsidRPr="00A31D7A">
        <w:rPr>
          <w:rFonts w:ascii="Calibri Light" w:hAnsi="Calibri Light" w:cs="Calibri Light"/>
          <w:sz w:val="22"/>
          <w:szCs w:val="22"/>
        </w:rPr>
        <w:t>s</w:t>
      </w:r>
      <w:r w:rsidR="00FA0FEF">
        <w:rPr>
          <w:rFonts w:ascii="Calibri Light" w:hAnsi="Calibri Light" w:cs="Calibri Light"/>
          <w:sz w:val="22"/>
          <w:szCs w:val="22"/>
        </w:rPr>
        <w:t>.</w:t>
      </w:r>
    </w:p>
    <w:p w14:paraId="71CE210F" w14:textId="77777777" w:rsidR="00A31D7A" w:rsidRDefault="00A31D7A" w:rsidP="00A31D7A">
      <w:pPr>
        <w:ind w:left="360"/>
        <w:rPr>
          <w:rFonts w:ascii="Calibri Light" w:hAnsi="Calibri Light" w:cs="Calibri Light"/>
          <w:sz w:val="22"/>
          <w:szCs w:val="22"/>
        </w:rPr>
      </w:pPr>
      <w:r w:rsidRPr="00A31D7A">
        <w:rPr>
          <w:rFonts w:ascii="Calibri Light" w:hAnsi="Calibri Light" w:cs="Calibri Light"/>
          <w:sz w:val="22"/>
          <w:szCs w:val="22"/>
        </w:rPr>
        <w:t>#earthdaykc50</w:t>
      </w:r>
    </w:p>
    <w:p w14:paraId="0BD73C48" w14:textId="77777777" w:rsidR="00A31D7A" w:rsidRPr="00A31D7A" w:rsidRDefault="00D627ED" w:rsidP="00A31D7A">
      <w:pPr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The list can be f</w:t>
      </w:r>
      <w:r w:rsidR="00A31D7A" w:rsidRPr="00A31D7A">
        <w:rPr>
          <w:rFonts w:ascii="Calibri Light" w:hAnsi="Calibri Light" w:cs="Calibri Light"/>
          <w:sz w:val="22"/>
          <w:szCs w:val="22"/>
        </w:rPr>
        <w:t>ound on climate kc website</w:t>
      </w:r>
    </w:p>
    <w:p w14:paraId="5B304523" w14:textId="77777777" w:rsidR="00A31D7A" w:rsidRPr="00A31D7A" w:rsidRDefault="00D627ED" w:rsidP="00A31D7A">
      <w:pPr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It will be put o</w:t>
      </w:r>
      <w:r w:rsidR="00A31D7A" w:rsidRPr="00A31D7A">
        <w:rPr>
          <w:rFonts w:ascii="Calibri Light" w:hAnsi="Calibri Light" w:cs="Calibri Light"/>
          <w:sz w:val="22"/>
          <w:szCs w:val="22"/>
        </w:rPr>
        <w:t xml:space="preserve">n </w:t>
      </w:r>
      <w:r>
        <w:rPr>
          <w:rFonts w:ascii="Calibri Light" w:hAnsi="Calibri Light" w:cs="Calibri Light"/>
          <w:sz w:val="22"/>
          <w:szCs w:val="22"/>
        </w:rPr>
        <w:t xml:space="preserve">the </w:t>
      </w:r>
      <w:r w:rsidR="00A31D7A" w:rsidRPr="00A31D7A">
        <w:rPr>
          <w:rFonts w:ascii="Calibri Light" w:hAnsi="Calibri Light" w:cs="Calibri Light"/>
          <w:sz w:val="22"/>
          <w:szCs w:val="22"/>
        </w:rPr>
        <w:t>city website too</w:t>
      </w:r>
    </w:p>
    <w:p w14:paraId="65D92548" w14:textId="77777777" w:rsidR="00A31D7A" w:rsidRPr="00A31D7A" w:rsidRDefault="00A31D7A" w:rsidP="00D627ED">
      <w:pPr>
        <w:ind w:left="360"/>
        <w:rPr>
          <w:rFonts w:ascii="Calibri Light" w:hAnsi="Calibri Light" w:cs="Calibri Light"/>
          <w:sz w:val="22"/>
          <w:szCs w:val="22"/>
        </w:rPr>
      </w:pPr>
      <w:r w:rsidRPr="00A31D7A">
        <w:rPr>
          <w:rFonts w:ascii="Calibri Light" w:hAnsi="Calibri Light" w:cs="Calibri Light"/>
          <w:sz w:val="22"/>
          <w:szCs w:val="22"/>
        </w:rPr>
        <w:t>City hashtag</w:t>
      </w:r>
      <w:r w:rsidR="00D627ED">
        <w:rPr>
          <w:rFonts w:ascii="Calibri Light" w:hAnsi="Calibri Light" w:cs="Calibri Light"/>
          <w:sz w:val="22"/>
          <w:szCs w:val="22"/>
        </w:rPr>
        <w:t xml:space="preserve"> </w:t>
      </w:r>
      <w:r w:rsidRPr="00A31D7A">
        <w:rPr>
          <w:rFonts w:ascii="Calibri Light" w:hAnsi="Calibri Light" w:cs="Calibri Light"/>
          <w:sz w:val="22"/>
          <w:szCs w:val="22"/>
        </w:rPr>
        <w:t>#</w:t>
      </w:r>
      <w:proofErr w:type="spellStart"/>
      <w:r w:rsidRPr="00A31D7A">
        <w:rPr>
          <w:rFonts w:ascii="Calibri Light" w:hAnsi="Calibri Light" w:cs="Calibri Light"/>
          <w:sz w:val="22"/>
          <w:szCs w:val="22"/>
        </w:rPr>
        <w:t>stayhomestaygreen</w:t>
      </w:r>
      <w:proofErr w:type="spellEnd"/>
    </w:p>
    <w:p w14:paraId="567825A1" w14:textId="77777777" w:rsidR="00A31D7A" w:rsidRPr="006E2CBE" w:rsidRDefault="00A31D7A" w:rsidP="00A31D7A">
      <w:pPr>
        <w:ind w:left="360"/>
        <w:rPr>
          <w:rFonts w:ascii="Calibri Light" w:hAnsi="Calibri Light" w:cs="Calibri Light"/>
          <w:sz w:val="22"/>
          <w:szCs w:val="22"/>
        </w:rPr>
      </w:pPr>
      <w:r w:rsidRPr="00A31D7A">
        <w:rPr>
          <w:rFonts w:ascii="Calibri Light" w:hAnsi="Calibri Light" w:cs="Calibri Light"/>
          <w:sz w:val="22"/>
          <w:szCs w:val="22"/>
        </w:rPr>
        <w:t xml:space="preserve">Climate council of greater kc: list of </w:t>
      </w:r>
      <w:proofErr w:type="spellStart"/>
      <w:r w:rsidRPr="00A31D7A">
        <w:rPr>
          <w:rFonts w:ascii="Calibri Light" w:hAnsi="Calibri Light" w:cs="Calibri Light"/>
          <w:sz w:val="22"/>
          <w:szCs w:val="22"/>
        </w:rPr>
        <w:t>webnrs</w:t>
      </w:r>
      <w:proofErr w:type="spellEnd"/>
    </w:p>
    <w:p w14:paraId="5A486F99" w14:textId="77777777" w:rsidR="00697233" w:rsidRDefault="00D627ED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D627ED">
        <w:rPr>
          <w:rFonts w:ascii="Calibri Light" w:hAnsi="Calibri Light" w:cs="Calibri Light"/>
          <w:b/>
          <w:bCs/>
          <w:sz w:val="22"/>
          <w:szCs w:val="22"/>
        </w:rPr>
        <w:t>Office of Environmental Quality Report</w:t>
      </w:r>
      <w:r w:rsidRPr="006E2CBE">
        <w:rPr>
          <w:rFonts w:ascii="Calibri Light" w:hAnsi="Calibri Light" w:cs="Calibri Light"/>
          <w:sz w:val="22"/>
          <w:szCs w:val="22"/>
        </w:rPr>
        <w:t xml:space="preserve"> - Andy Savastino</w:t>
      </w:r>
    </w:p>
    <w:p w14:paraId="27EE1FD1" w14:textId="77777777" w:rsidR="006E2CBE" w:rsidRPr="00974D61" w:rsidRDefault="006E2CBE" w:rsidP="00974D61">
      <w:pPr>
        <w:pStyle w:val="ListParagraph"/>
        <w:numPr>
          <w:ilvl w:val="0"/>
          <w:numId w:val="15"/>
        </w:numPr>
        <w:rPr>
          <w:rFonts w:ascii="Calibri Light" w:hAnsi="Calibri Light" w:cs="Calibri Light"/>
          <w:sz w:val="22"/>
          <w:szCs w:val="22"/>
        </w:rPr>
      </w:pPr>
      <w:r w:rsidRPr="00974D61">
        <w:rPr>
          <w:rFonts w:ascii="Calibri Light" w:hAnsi="Calibri Light" w:cs="Calibri Light"/>
          <w:sz w:val="22"/>
          <w:szCs w:val="22"/>
        </w:rPr>
        <w:lastRenderedPageBreak/>
        <w:t>450-</w:t>
      </w:r>
      <w:r w:rsidR="00CC04D8" w:rsidRPr="00974D61">
        <w:rPr>
          <w:rFonts w:ascii="Calibri Light" w:hAnsi="Calibri Light" w:cs="Calibri Light"/>
          <w:sz w:val="22"/>
          <w:szCs w:val="22"/>
        </w:rPr>
        <w:t>500 city</w:t>
      </w:r>
      <w:r w:rsidRPr="00974D61">
        <w:rPr>
          <w:rFonts w:ascii="Calibri Light" w:hAnsi="Calibri Light" w:cs="Calibri Light"/>
          <w:sz w:val="22"/>
          <w:szCs w:val="22"/>
        </w:rPr>
        <w:t xml:space="preserve"> staff telecommuting</w:t>
      </w:r>
    </w:p>
    <w:p w14:paraId="75476998" w14:textId="77777777" w:rsidR="006E2CBE" w:rsidRPr="00974D61" w:rsidRDefault="006E2CBE" w:rsidP="00974D61">
      <w:pPr>
        <w:pStyle w:val="ListParagraph"/>
        <w:numPr>
          <w:ilvl w:val="0"/>
          <w:numId w:val="15"/>
        </w:numPr>
        <w:rPr>
          <w:rFonts w:ascii="Calibri Light" w:hAnsi="Calibri Light" w:cs="Calibri Light"/>
          <w:sz w:val="22"/>
          <w:szCs w:val="22"/>
        </w:rPr>
      </w:pPr>
      <w:r w:rsidRPr="00974D61">
        <w:rPr>
          <w:rFonts w:ascii="Calibri Light" w:hAnsi="Calibri Light" w:cs="Calibri Light"/>
          <w:sz w:val="22"/>
          <w:szCs w:val="22"/>
        </w:rPr>
        <w:t>Trying to focus on equity in our office, online workshop within our department</w:t>
      </w:r>
      <w:r w:rsidR="00FA0FEF">
        <w:rPr>
          <w:rFonts w:ascii="Calibri Light" w:hAnsi="Calibri Light" w:cs="Calibri Light"/>
          <w:sz w:val="22"/>
          <w:szCs w:val="22"/>
        </w:rPr>
        <w:t>.</w:t>
      </w:r>
    </w:p>
    <w:p w14:paraId="4FAACFCC" w14:textId="77777777" w:rsidR="006E2CBE" w:rsidRPr="00974D61" w:rsidRDefault="006E2CBE" w:rsidP="00974D61">
      <w:pPr>
        <w:pStyle w:val="ListParagraph"/>
        <w:numPr>
          <w:ilvl w:val="0"/>
          <w:numId w:val="15"/>
        </w:numPr>
        <w:rPr>
          <w:rFonts w:ascii="Calibri Light" w:hAnsi="Calibri Light" w:cs="Calibri Light"/>
          <w:sz w:val="22"/>
          <w:szCs w:val="22"/>
        </w:rPr>
      </w:pPr>
      <w:r w:rsidRPr="00974D61">
        <w:rPr>
          <w:rFonts w:ascii="Calibri Light" w:hAnsi="Calibri Light" w:cs="Calibri Light"/>
          <w:sz w:val="22"/>
          <w:szCs w:val="22"/>
        </w:rPr>
        <w:t>Budget - not a lot of modifications due to covid19</w:t>
      </w:r>
    </w:p>
    <w:p w14:paraId="66F2AE62" w14:textId="77777777" w:rsidR="006E2CBE" w:rsidRPr="006E2CBE" w:rsidRDefault="006E2CBE" w:rsidP="00974D61">
      <w:pPr>
        <w:ind w:left="720" w:firstLine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Hiring lockdown</w:t>
      </w:r>
    </w:p>
    <w:p w14:paraId="0718C750" w14:textId="77777777" w:rsidR="006E2CBE" w:rsidRPr="006E2CBE" w:rsidRDefault="006E2CBE" w:rsidP="00974D61">
      <w:pPr>
        <w:ind w:left="720" w:firstLine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No new contracts for 60 days, must go through council</w:t>
      </w:r>
    </w:p>
    <w:p w14:paraId="5CA2F624" w14:textId="77777777" w:rsidR="006E2CBE" w:rsidRPr="006E2CBE" w:rsidRDefault="006E2CBE" w:rsidP="00D627ED">
      <w:pPr>
        <w:ind w:left="720" w:firstLine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Looking for other opportunities for funding</w:t>
      </w:r>
    </w:p>
    <w:p w14:paraId="72C9B81D" w14:textId="23C9BD02" w:rsidR="006E2CBE" w:rsidRPr="00974D61" w:rsidRDefault="006E2CBE" w:rsidP="00974D61">
      <w:pPr>
        <w:pStyle w:val="ListParagraph"/>
        <w:numPr>
          <w:ilvl w:val="0"/>
          <w:numId w:val="16"/>
        </w:numPr>
        <w:rPr>
          <w:rFonts w:ascii="Calibri Light" w:hAnsi="Calibri Light" w:cs="Calibri Light"/>
          <w:sz w:val="22"/>
          <w:szCs w:val="22"/>
        </w:rPr>
      </w:pPr>
      <w:r w:rsidRPr="00974D61">
        <w:rPr>
          <w:rFonts w:ascii="Calibri Light" w:hAnsi="Calibri Light" w:cs="Calibri Light"/>
          <w:sz w:val="22"/>
          <w:szCs w:val="22"/>
        </w:rPr>
        <w:t>Energy code update - nearing completion of revision (removing some amendments)</w:t>
      </w:r>
      <w:r w:rsidR="00FA0FEF">
        <w:rPr>
          <w:rFonts w:ascii="Calibri Light" w:hAnsi="Calibri Light" w:cs="Calibri Light"/>
          <w:sz w:val="22"/>
          <w:szCs w:val="22"/>
        </w:rPr>
        <w:t>,</w:t>
      </w:r>
      <w:r w:rsidRPr="00974D61">
        <w:rPr>
          <w:rFonts w:ascii="Calibri Light" w:hAnsi="Calibri Light" w:cs="Calibri Light"/>
          <w:sz w:val="22"/>
          <w:szCs w:val="22"/>
        </w:rPr>
        <w:t xml:space="preserve"> then goes to </w:t>
      </w:r>
      <w:r w:rsidR="00FA0FEF">
        <w:rPr>
          <w:rFonts w:ascii="Calibri Light" w:hAnsi="Calibri Light" w:cs="Calibri Light"/>
          <w:sz w:val="22"/>
          <w:szCs w:val="22"/>
        </w:rPr>
        <w:t>L</w:t>
      </w:r>
      <w:r w:rsidR="00FA0FEF" w:rsidRPr="00974D61">
        <w:rPr>
          <w:rFonts w:ascii="Calibri Light" w:hAnsi="Calibri Light" w:cs="Calibri Light"/>
          <w:sz w:val="22"/>
          <w:szCs w:val="22"/>
        </w:rPr>
        <w:t xml:space="preserve">aw </w:t>
      </w:r>
      <w:r w:rsidR="00FA0FEF">
        <w:rPr>
          <w:rFonts w:ascii="Calibri Light" w:hAnsi="Calibri Light" w:cs="Calibri Light"/>
          <w:sz w:val="22"/>
          <w:szCs w:val="22"/>
        </w:rPr>
        <w:t>D</w:t>
      </w:r>
      <w:r w:rsidR="00FA0FEF" w:rsidRPr="00974D61">
        <w:rPr>
          <w:rFonts w:ascii="Calibri Light" w:hAnsi="Calibri Light" w:cs="Calibri Light"/>
          <w:sz w:val="22"/>
          <w:szCs w:val="22"/>
        </w:rPr>
        <w:t>epartment</w:t>
      </w:r>
      <w:r w:rsidR="00FA0FEF">
        <w:rPr>
          <w:rFonts w:ascii="Calibri Light" w:hAnsi="Calibri Light" w:cs="Calibri Light"/>
          <w:sz w:val="22"/>
          <w:szCs w:val="22"/>
        </w:rPr>
        <w:t xml:space="preserve"> for their review.</w:t>
      </w:r>
    </w:p>
    <w:p w14:paraId="3FA92619" w14:textId="6DFA90AD" w:rsidR="006E2CBE" w:rsidRPr="006E2CBE" w:rsidRDefault="006E2CBE" w:rsidP="00974D61">
      <w:pPr>
        <w:ind w:left="720" w:firstLine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 xml:space="preserve">Greg </w:t>
      </w:r>
      <w:r w:rsidR="00FA0FEF">
        <w:rPr>
          <w:rFonts w:ascii="Calibri Light" w:hAnsi="Calibri Light" w:cs="Calibri Light"/>
          <w:sz w:val="22"/>
          <w:szCs w:val="22"/>
        </w:rPr>
        <w:t>Franzen will</w:t>
      </w:r>
      <w:r w:rsidRPr="006E2CBE">
        <w:rPr>
          <w:rFonts w:ascii="Calibri Light" w:hAnsi="Calibri Light" w:cs="Calibri Light"/>
          <w:sz w:val="22"/>
          <w:szCs w:val="22"/>
        </w:rPr>
        <w:t xml:space="preserve"> meet with chair of </w:t>
      </w:r>
      <w:r w:rsidR="00FA0FEF">
        <w:rPr>
          <w:rFonts w:ascii="Calibri Light" w:hAnsi="Calibri Light" w:cs="Calibri Light"/>
          <w:sz w:val="22"/>
          <w:szCs w:val="22"/>
        </w:rPr>
        <w:t>Neighborhood &amp; Housing Committee.</w:t>
      </w:r>
    </w:p>
    <w:p w14:paraId="1D9E7DAB" w14:textId="7EE83290" w:rsidR="006E2CBE" w:rsidRPr="00974D61" w:rsidRDefault="00D35974" w:rsidP="00974D61">
      <w:pPr>
        <w:pStyle w:val="ListParagraph"/>
        <w:numPr>
          <w:ilvl w:val="0"/>
          <w:numId w:val="16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Resolution </w:t>
      </w:r>
      <w:r w:rsidR="006E2CBE" w:rsidRPr="00974D61">
        <w:rPr>
          <w:rFonts w:ascii="Calibri Light" w:hAnsi="Calibri Light" w:cs="Calibri Light"/>
          <w:sz w:val="22"/>
          <w:szCs w:val="22"/>
        </w:rPr>
        <w:t xml:space="preserve">200005: on hold until </w:t>
      </w:r>
      <w:r w:rsidR="00CC04D8" w:rsidRPr="00974D61">
        <w:rPr>
          <w:rFonts w:ascii="Calibri Light" w:hAnsi="Calibri Light" w:cs="Calibri Light"/>
          <w:sz w:val="22"/>
          <w:szCs w:val="22"/>
        </w:rPr>
        <w:t>May</w:t>
      </w:r>
      <w:r w:rsidR="006E2CBE" w:rsidRPr="00974D61">
        <w:rPr>
          <w:rFonts w:ascii="Calibri Light" w:hAnsi="Calibri Light" w:cs="Calibri Light"/>
          <w:sz w:val="22"/>
          <w:szCs w:val="22"/>
        </w:rPr>
        <w:t xml:space="preserve"> 6</w:t>
      </w:r>
      <w:r w:rsidR="006E2CBE" w:rsidRPr="00E00606">
        <w:rPr>
          <w:rFonts w:ascii="Calibri Light" w:hAnsi="Calibri Light"/>
          <w:sz w:val="22"/>
          <w:vertAlign w:val="superscript"/>
        </w:rPr>
        <w:t>th</w:t>
      </w:r>
      <w:r w:rsidR="00FA0FEF">
        <w:rPr>
          <w:rFonts w:ascii="Calibri Light" w:hAnsi="Calibri Light" w:cs="Calibri Light"/>
          <w:sz w:val="22"/>
          <w:szCs w:val="22"/>
        </w:rPr>
        <w:t>.</w:t>
      </w:r>
    </w:p>
    <w:p w14:paraId="6447C463" w14:textId="77777777" w:rsidR="006E2CBE" w:rsidRPr="006E2CBE" w:rsidRDefault="006E2CBE" w:rsidP="00974D61">
      <w:pPr>
        <w:ind w:left="720" w:firstLine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Thought there would be a fair amount of public testimony</w:t>
      </w:r>
      <w:r w:rsidR="00FA0FEF">
        <w:rPr>
          <w:rFonts w:ascii="Calibri Light" w:hAnsi="Calibri Light" w:cs="Calibri Light"/>
          <w:sz w:val="22"/>
          <w:szCs w:val="22"/>
        </w:rPr>
        <w:t>, so it has been held to accommodate the public.</w:t>
      </w:r>
    </w:p>
    <w:p w14:paraId="3045FDCE" w14:textId="77777777" w:rsidR="006E2CBE" w:rsidRPr="006E2CBE" w:rsidRDefault="006E2CBE" w:rsidP="00974D61">
      <w:pPr>
        <w:ind w:left="720" w:firstLine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 xml:space="preserve">Michael Kelly - heard it was going to a joint committee on </w:t>
      </w:r>
      <w:r w:rsidR="00974D61" w:rsidRPr="006E2CBE">
        <w:rPr>
          <w:rFonts w:ascii="Calibri Light" w:hAnsi="Calibri Light" w:cs="Calibri Light"/>
          <w:sz w:val="22"/>
          <w:szCs w:val="22"/>
        </w:rPr>
        <w:t>May</w:t>
      </w:r>
      <w:r w:rsidRPr="006E2CBE">
        <w:rPr>
          <w:rFonts w:ascii="Calibri Light" w:hAnsi="Calibri Light" w:cs="Calibri Light"/>
          <w:sz w:val="22"/>
          <w:szCs w:val="22"/>
        </w:rPr>
        <w:t xml:space="preserve"> 6th?</w:t>
      </w:r>
    </w:p>
    <w:p w14:paraId="08269AA3" w14:textId="77777777" w:rsidR="006E2CBE" w:rsidRPr="006E2CBE" w:rsidRDefault="006E2CBE" w:rsidP="00974D61">
      <w:pPr>
        <w:ind w:left="720" w:firstLine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Andy will follow up and see if that is the case</w:t>
      </w:r>
      <w:r w:rsidR="00FA0FEF">
        <w:rPr>
          <w:rFonts w:ascii="Calibri Light" w:hAnsi="Calibri Light" w:cs="Calibri Light"/>
          <w:sz w:val="22"/>
          <w:szCs w:val="22"/>
        </w:rPr>
        <w:t>.</w:t>
      </w:r>
    </w:p>
    <w:p w14:paraId="4C0707AD" w14:textId="1B73B15B" w:rsidR="006E2CBE" w:rsidRPr="006E2CBE" w:rsidRDefault="00974D61" w:rsidP="00974D61">
      <w:pPr>
        <w:ind w:left="720" w:firstLine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</w:t>
      </w:r>
      <w:r w:rsidR="006E2CBE" w:rsidRPr="006E2CBE">
        <w:rPr>
          <w:rFonts w:ascii="Calibri Light" w:hAnsi="Calibri Light" w:cs="Calibri Light"/>
          <w:sz w:val="22"/>
          <w:szCs w:val="22"/>
        </w:rPr>
        <w:t>udget did have $25</w:t>
      </w:r>
      <w:r w:rsidR="00D70BE2">
        <w:rPr>
          <w:rFonts w:ascii="Calibri Light" w:hAnsi="Calibri Light" w:cs="Calibri Light"/>
          <w:sz w:val="22"/>
          <w:szCs w:val="22"/>
        </w:rPr>
        <w:t>,</w:t>
      </w:r>
      <w:r w:rsidR="006E2CBE" w:rsidRPr="006E2CBE">
        <w:rPr>
          <w:rFonts w:ascii="Calibri Light" w:hAnsi="Calibri Light" w:cs="Calibri Light"/>
          <w:sz w:val="22"/>
          <w:szCs w:val="22"/>
        </w:rPr>
        <w:t xml:space="preserve">000 for climate concerns but we will have to wait until </w:t>
      </w:r>
      <w:r w:rsidR="00A31D7A">
        <w:rPr>
          <w:rFonts w:ascii="Calibri Light" w:hAnsi="Calibri Light" w:cs="Calibri Light"/>
          <w:sz w:val="22"/>
          <w:szCs w:val="22"/>
        </w:rPr>
        <w:t>the budget is</w:t>
      </w:r>
      <w:r w:rsidR="006E2CBE" w:rsidRPr="006E2CBE">
        <w:rPr>
          <w:rFonts w:ascii="Calibri Light" w:hAnsi="Calibri Light" w:cs="Calibri Light"/>
          <w:sz w:val="22"/>
          <w:szCs w:val="22"/>
        </w:rPr>
        <w:t xml:space="preserve"> published</w:t>
      </w:r>
      <w:r w:rsidR="00FA0FEF">
        <w:rPr>
          <w:rFonts w:ascii="Calibri Light" w:hAnsi="Calibri Light" w:cs="Calibri Light"/>
          <w:sz w:val="22"/>
          <w:szCs w:val="22"/>
        </w:rPr>
        <w:t>.</w:t>
      </w:r>
    </w:p>
    <w:p w14:paraId="44BE54FC" w14:textId="40BA569F" w:rsidR="006E2CBE" w:rsidRDefault="006E2CBE" w:rsidP="00974D61">
      <w:pPr>
        <w:ind w:left="720" w:firstLine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 xml:space="preserve">Our department plans to </w:t>
      </w:r>
      <w:r w:rsidR="00974D61" w:rsidRPr="006E2CBE">
        <w:rPr>
          <w:rFonts w:ascii="Calibri Light" w:hAnsi="Calibri Light" w:cs="Calibri Light"/>
          <w:sz w:val="22"/>
          <w:szCs w:val="22"/>
        </w:rPr>
        <w:t>continue</w:t>
      </w:r>
      <w:r w:rsidRPr="006E2CBE">
        <w:rPr>
          <w:rFonts w:ascii="Calibri Light" w:hAnsi="Calibri Light" w:cs="Calibri Light"/>
          <w:sz w:val="22"/>
          <w:szCs w:val="22"/>
        </w:rPr>
        <w:t xml:space="preserve"> forward </w:t>
      </w:r>
      <w:r w:rsidR="00974D61">
        <w:rPr>
          <w:rFonts w:ascii="Calibri Light" w:hAnsi="Calibri Light" w:cs="Calibri Light"/>
          <w:sz w:val="22"/>
          <w:szCs w:val="22"/>
        </w:rPr>
        <w:t>in the meantime</w:t>
      </w:r>
      <w:r w:rsidR="00FA0FEF">
        <w:rPr>
          <w:rFonts w:ascii="Calibri Light" w:hAnsi="Calibri Light" w:cs="Calibri Light"/>
          <w:sz w:val="22"/>
          <w:szCs w:val="22"/>
        </w:rPr>
        <w:t>.</w:t>
      </w:r>
    </w:p>
    <w:p w14:paraId="4799F8B7" w14:textId="28600512" w:rsidR="00415A0F" w:rsidRPr="00007EE2" w:rsidRDefault="00FD0495" w:rsidP="00F32202">
      <w:pPr>
        <w:ind w:left="1080"/>
        <w:rPr>
          <w:rFonts w:ascii="Calibri Light" w:hAnsi="Calibri Light" w:cs="Calibri Light"/>
          <w:b/>
          <w:bCs/>
          <w:sz w:val="22"/>
          <w:szCs w:val="22"/>
        </w:rPr>
      </w:pPr>
      <w:r w:rsidRPr="00007EE2">
        <w:rPr>
          <w:rFonts w:ascii="Calibri Light" w:hAnsi="Calibri Light" w:cs="Calibri Light"/>
          <w:b/>
          <w:bCs/>
          <w:sz w:val="22"/>
          <w:szCs w:val="22"/>
        </w:rPr>
        <w:t>Bob</w:t>
      </w:r>
      <w:r w:rsidR="004560FD">
        <w:rPr>
          <w:rFonts w:ascii="Calibri Light" w:hAnsi="Calibri Light" w:cs="Calibri Light"/>
          <w:b/>
          <w:bCs/>
          <w:sz w:val="22"/>
          <w:szCs w:val="22"/>
        </w:rPr>
        <w:t xml:space="preserve"> Berkebile</w:t>
      </w:r>
      <w:r w:rsidRPr="00007EE2">
        <w:rPr>
          <w:rFonts w:ascii="Calibri Light" w:hAnsi="Calibri Light" w:cs="Calibri Light"/>
          <w:b/>
          <w:bCs/>
          <w:sz w:val="22"/>
          <w:szCs w:val="22"/>
        </w:rPr>
        <w:t xml:space="preserve"> m</w:t>
      </w:r>
      <w:r w:rsidR="00F514EB" w:rsidRPr="00007EE2">
        <w:rPr>
          <w:rFonts w:ascii="Calibri Light" w:hAnsi="Calibri Light" w:cs="Calibri Light"/>
          <w:b/>
          <w:bCs/>
          <w:sz w:val="22"/>
          <w:szCs w:val="22"/>
        </w:rPr>
        <w:t>ade a m</w:t>
      </w:r>
      <w:r w:rsidR="00D00FE5" w:rsidRPr="00007EE2">
        <w:rPr>
          <w:rFonts w:ascii="Calibri Light" w:hAnsi="Calibri Light" w:cs="Calibri Light"/>
          <w:b/>
          <w:bCs/>
          <w:sz w:val="22"/>
          <w:szCs w:val="22"/>
        </w:rPr>
        <w:t xml:space="preserve">otion </w:t>
      </w:r>
      <w:r w:rsidR="00291DCF" w:rsidRPr="00007EE2">
        <w:rPr>
          <w:rFonts w:ascii="Calibri Light" w:hAnsi="Calibri Light" w:cs="Calibri Light"/>
          <w:b/>
          <w:bCs/>
          <w:sz w:val="22"/>
          <w:szCs w:val="22"/>
        </w:rPr>
        <w:t xml:space="preserve">to </w:t>
      </w:r>
      <w:r w:rsidR="00922D7E" w:rsidRPr="00922D7E">
        <w:rPr>
          <w:rFonts w:ascii="Calibri Light" w:hAnsi="Calibri Light" w:cs="Calibri Light"/>
          <w:b/>
          <w:bCs/>
          <w:sz w:val="22"/>
          <w:szCs w:val="22"/>
        </w:rPr>
        <w:t>draft a letter in support of</w:t>
      </w:r>
      <w:r w:rsidR="00291DCF" w:rsidRPr="00007EE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07EE2">
        <w:rPr>
          <w:rFonts w:ascii="Calibri Light" w:hAnsi="Calibri Light" w:cs="Calibri Light"/>
          <w:b/>
          <w:bCs/>
          <w:sz w:val="22"/>
          <w:szCs w:val="22"/>
        </w:rPr>
        <w:t xml:space="preserve">the </w:t>
      </w:r>
      <w:r w:rsidR="00291DCF" w:rsidRPr="00007EE2">
        <w:rPr>
          <w:rFonts w:ascii="Calibri Light" w:hAnsi="Calibri Light" w:cs="Calibri Light"/>
          <w:b/>
          <w:bCs/>
          <w:sz w:val="22"/>
          <w:szCs w:val="22"/>
        </w:rPr>
        <w:t>2021</w:t>
      </w:r>
      <w:r w:rsidR="00007EE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922D7E" w:rsidRPr="00922D7E">
        <w:rPr>
          <w:rFonts w:ascii="Calibri Light" w:hAnsi="Calibri Light" w:cs="Calibri Light"/>
          <w:b/>
          <w:bCs/>
          <w:sz w:val="22"/>
          <w:szCs w:val="22"/>
        </w:rPr>
        <w:t>IECC.</w:t>
      </w:r>
      <w:r w:rsidRPr="00007EE2">
        <w:rPr>
          <w:rFonts w:ascii="Calibri Light" w:hAnsi="Calibri Light" w:cs="Calibri Light"/>
          <w:b/>
          <w:bCs/>
          <w:sz w:val="22"/>
          <w:szCs w:val="22"/>
        </w:rPr>
        <w:t xml:space="preserve"> Michael Kelly seconds. </w:t>
      </w:r>
      <w:r w:rsidR="0063494E">
        <w:rPr>
          <w:rFonts w:ascii="Calibri Light" w:hAnsi="Calibri Light" w:cs="Calibri Light"/>
          <w:b/>
          <w:bCs/>
          <w:sz w:val="22"/>
          <w:szCs w:val="22"/>
        </w:rPr>
        <w:t>The motion was</w:t>
      </w:r>
      <w:r w:rsidR="001F3134">
        <w:rPr>
          <w:rFonts w:ascii="Calibri Light" w:hAnsi="Calibri Light" w:cs="Calibri Light"/>
          <w:b/>
          <w:bCs/>
          <w:sz w:val="22"/>
          <w:szCs w:val="22"/>
        </w:rPr>
        <w:t xml:space="preserve"> approved. </w:t>
      </w:r>
    </w:p>
    <w:p w14:paraId="54CF18EB" w14:textId="035E53E0" w:rsidR="006E2CBE" w:rsidRPr="00974D61" w:rsidRDefault="006E2CBE" w:rsidP="00974D61">
      <w:pPr>
        <w:pStyle w:val="ListParagraph"/>
        <w:numPr>
          <w:ilvl w:val="0"/>
          <w:numId w:val="16"/>
        </w:numPr>
        <w:rPr>
          <w:rFonts w:ascii="Calibri Light" w:hAnsi="Calibri Light" w:cs="Calibri Light"/>
          <w:sz w:val="22"/>
          <w:szCs w:val="22"/>
        </w:rPr>
      </w:pPr>
      <w:r w:rsidRPr="00974D61">
        <w:rPr>
          <w:rFonts w:ascii="Calibri Light" w:hAnsi="Calibri Light" w:cs="Calibri Light"/>
          <w:sz w:val="22"/>
          <w:szCs w:val="22"/>
        </w:rPr>
        <w:t xml:space="preserve">Urban </w:t>
      </w:r>
      <w:r w:rsidR="00AC180B">
        <w:rPr>
          <w:rFonts w:ascii="Calibri Light" w:hAnsi="Calibri Light" w:cs="Calibri Light"/>
          <w:sz w:val="22"/>
          <w:szCs w:val="22"/>
        </w:rPr>
        <w:t>F</w:t>
      </w:r>
      <w:r w:rsidR="00AC180B" w:rsidRPr="00974D61">
        <w:rPr>
          <w:rFonts w:ascii="Calibri Light" w:hAnsi="Calibri Light" w:cs="Calibri Light"/>
          <w:sz w:val="22"/>
          <w:szCs w:val="22"/>
        </w:rPr>
        <w:t xml:space="preserve">orest </w:t>
      </w:r>
      <w:r w:rsidR="00AC180B">
        <w:rPr>
          <w:rFonts w:ascii="Calibri Light" w:hAnsi="Calibri Light" w:cs="Calibri Light"/>
          <w:sz w:val="22"/>
          <w:szCs w:val="22"/>
        </w:rPr>
        <w:t>M</w:t>
      </w:r>
      <w:r w:rsidR="00AC180B" w:rsidRPr="00974D61">
        <w:rPr>
          <w:rFonts w:ascii="Calibri Light" w:hAnsi="Calibri Light" w:cs="Calibri Light"/>
          <w:sz w:val="22"/>
          <w:szCs w:val="22"/>
        </w:rPr>
        <w:t xml:space="preserve">aster </w:t>
      </w:r>
      <w:r w:rsidR="00AC180B">
        <w:rPr>
          <w:rFonts w:ascii="Calibri Light" w:hAnsi="Calibri Light" w:cs="Calibri Light"/>
          <w:sz w:val="22"/>
          <w:szCs w:val="22"/>
        </w:rPr>
        <w:t>Plan</w:t>
      </w:r>
      <w:r w:rsidRPr="00974D61">
        <w:rPr>
          <w:rFonts w:ascii="Calibri Light" w:hAnsi="Calibri Light" w:cs="Calibri Light"/>
          <w:sz w:val="22"/>
          <w:szCs w:val="22"/>
        </w:rPr>
        <w:t>:</w:t>
      </w:r>
    </w:p>
    <w:p w14:paraId="27FBD341" w14:textId="77777777" w:rsidR="006E2CBE" w:rsidRPr="006E2CBE" w:rsidRDefault="006E2CBE" w:rsidP="00974D61">
      <w:pPr>
        <w:ind w:left="720" w:firstLine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Presentation rescheduled for May 5th.</w:t>
      </w:r>
    </w:p>
    <w:p w14:paraId="02E41CF7" w14:textId="77777777" w:rsidR="006E2CBE" w:rsidRPr="006E2CBE" w:rsidRDefault="006E2CBE" w:rsidP="00974D61">
      <w:pPr>
        <w:ind w:left="720" w:firstLine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 xml:space="preserve">Funding the plan has been an area of concern. </w:t>
      </w:r>
    </w:p>
    <w:p w14:paraId="0437D3A0" w14:textId="77777777" w:rsidR="006E2CBE" w:rsidRPr="006E2CBE" w:rsidRDefault="006E2CBE" w:rsidP="00974D61">
      <w:pPr>
        <w:ind w:left="720" w:firstLine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Don Wallace - re energy plan. Is input from the public going to happen. Another opportunity for public input?</w:t>
      </w:r>
    </w:p>
    <w:p w14:paraId="6CBE54D3" w14:textId="77777777" w:rsidR="006E2CBE" w:rsidRPr="006E2CBE" w:rsidRDefault="006E2CBE" w:rsidP="00974D61">
      <w:pPr>
        <w:ind w:left="720" w:firstLine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 xml:space="preserve">Once </w:t>
      </w:r>
      <w:r w:rsidR="00AC180B">
        <w:rPr>
          <w:rFonts w:ascii="Calibri Light" w:hAnsi="Calibri Light" w:cs="Calibri Light"/>
          <w:sz w:val="22"/>
          <w:szCs w:val="22"/>
        </w:rPr>
        <w:t>an</w:t>
      </w:r>
      <w:r w:rsidRPr="006E2CBE">
        <w:rPr>
          <w:rFonts w:ascii="Calibri Light" w:hAnsi="Calibri Light" w:cs="Calibri Light"/>
          <w:sz w:val="22"/>
          <w:szCs w:val="22"/>
        </w:rPr>
        <w:t xml:space="preserve"> ordinance is posted you can submit written testimony</w:t>
      </w:r>
      <w:r w:rsidR="00AC180B">
        <w:rPr>
          <w:rFonts w:ascii="Calibri Light" w:hAnsi="Calibri Light" w:cs="Calibri Light"/>
          <w:sz w:val="22"/>
          <w:szCs w:val="22"/>
        </w:rPr>
        <w:t>.</w:t>
      </w:r>
    </w:p>
    <w:p w14:paraId="575E119A" w14:textId="64D71CEB" w:rsidR="00AE70DD" w:rsidRDefault="006E2CBE" w:rsidP="00AE70DD">
      <w:pPr>
        <w:ind w:left="720" w:firstLine="36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Our best bet is to educate the council about how critical this issue is</w:t>
      </w:r>
      <w:r w:rsidR="00AC180B">
        <w:rPr>
          <w:rFonts w:ascii="Calibri Light" w:hAnsi="Calibri Light" w:cs="Calibri Light"/>
          <w:sz w:val="22"/>
          <w:szCs w:val="22"/>
        </w:rPr>
        <w:t>.</w:t>
      </w:r>
    </w:p>
    <w:p w14:paraId="2B7D4AD9" w14:textId="7CD447DF" w:rsidR="004D63ED" w:rsidRPr="004D63ED" w:rsidRDefault="004D63ED" w:rsidP="004D63ED">
      <w:pPr>
        <w:pStyle w:val="ListParagraph"/>
        <w:numPr>
          <w:ilvl w:val="0"/>
          <w:numId w:val="16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City Council</w:t>
      </w:r>
      <w:r w:rsidR="00535020">
        <w:rPr>
          <w:rFonts w:ascii="Calibri Light" w:hAnsi="Calibri Light" w:cs="Calibri Light"/>
          <w:sz w:val="22"/>
          <w:szCs w:val="22"/>
        </w:rPr>
        <w:t xml:space="preserve"> is only </w:t>
      </w:r>
      <w:r w:rsidR="00A21C42">
        <w:rPr>
          <w:rFonts w:ascii="Calibri Light" w:hAnsi="Calibri Light" w:cs="Calibri Light"/>
          <w:sz w:val="22"/>
          <w:szCs w:val="22"/>
        </w:rPr>
        <w:t>meeting and making decisions when necessary.</w:t>
      </w:r>
      <w:r w:rsidR="0021525F">
        <w:rPr>
          <w:rFonts w:ascii="Calibri Light" w:hAnsi="Calibri Light" w:cs="Calibri Light"/>
          <w:sz w:val="22"/>
          <w:szCs w:val="22"/>
        </w:rPr>
        <w:t xml:space="preserve"> </w:t>
      </w:r>
      <w:r w:rsidR="00721251">
        <w:rPr>
          <w:rFonts w:ascii="Calibri Light" w:hAnsi="Calibri Light" w:cs="Calibri Light"/>
          <w:sz w:val="22"/>
          <w:szCs w:val="22"/>
        </w:rPr>
        <w:t xml:space="preserve">Online public testimony is </w:t>
      </w:r>
      <w:r w:rsidR="00BA4A94">
        <w:rPr>
          <w:rFonts w:ascii="Calibri Light" w:hAnsi="Calibri Light" w:cs="Calibri Light"/>
          <w:sz w:val="22"/>
          <w:szCs w:val="22"/>
        </w:rPr>
        <w:t xml:space="preserve">not as favored as in person testimony. </w:t>
      </w:r>
      <w:r w:rsidR="0021525F">
        <w:rPr>
          <w:rFonts w:ascii="Calibri Light" w:hAnsi="Calibri Light" w:cs="Calibri Light"/>
          <w:sz w:val="22"/>
          <w:szCs w:val="22"/>
        </w:rPr>
        <w:t>They may be pushing certain items back to focus</w:t>
      </w:r>
      <w:r w:rsidR="00E80C80">
        <w:rPr>
          <w:rFonts w:ascii="Calibri Light" w:hAnsi="Calibri Light" w:cs="Calibri Light"/>
          <w:sz w:val="22"/>
          <w:szCs w:val="22"/>
        </w:rPr>
        <w:t xml:space="preserve"> on </w:t>
      </w:r>
      <w:r w:rsidR="00D071C3">
        <w:rPr>
          <w:rFonts w:ascii="Calibri Light" w:hAnsi="Calibri Light" w:cs="Calibri Light"/>
          <w:sz w:val="22"/>
          <w:szCs w:val="22"/>
        </w:rPr>
        <w:t xml:space="preserve">what can be accomplished without </w:t>
      </w:r>
      <w:r w:rsidR="00215A38">
        <w:rPr>
          <w:rFonts w:ascii="Calibri Light" w:hAnsi="Calibri Light" w:cs="Calibri Light"/>
          <w:sz w:val="22"/>
          <w:szCs w:val="22"/>
        </w:rPr>
        <w:t xml:space="preserve">public testimony. </w:t>
      </w:r>
    </w:p>
    <w:p w14:paraId="2AE605E5" w14:textId="1399EC44" w:rsidR="00697233" w:rsidRPr="004D63ED" w:rsidRDefault="00D627ED" w:rsidP="004D63ED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4D63ED">
        <w:rPr>
          <w:rFonts w:ascii="Calibri Light" w:hAnsi="Calibri Light" w:cs="Calibri Light"/>
          <w:b/>
          <w:bCs/>
          <w:sz w:val="22"/>
          <w:szCs w:val="22"/>
        </w:rPr>
        <w:t>Council Committee Monitoring Reports</w:t>
      </w:r>
      <w:r w:rsidRPr="004D63ED">
        <w:rPr>
          <w:rFonts w:ascii="Calibri Light" w:hAnsi="Calibri Light" w:cs="Calibri Light"/>
          <w:sz w:val="22"/>
          <w:szCs w:val="22"/>
        </w:rPr>
        <w:t xml:space="preserve"> – </w:t>
      </w:r>
    </w:p>
    <w:p w14:paraId="557CFE34" w14:textId="77777777" w:rsidR="00697233" w:rsidRPr="006E2CBE" w:rsidRDefault="00D627ED">
      <w:pPr>
        <w:numPr>
          <w:ilvl w:val="0"/>
          <w:numId w:val="2"/>
        </w:numPr>
        <w:ind w:left="72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Transportation, Infrastructure &amp; Operations – Carol Adams, Michael Kelley, Bob Berkebile (as an advisor) – No report</w:t>
      </w:r>
    </w:p>
    <w:p w14:paraId="3730ECD4" w14:textId="472E3F51" w:rsidR="00697233" w:rsidRPr="006E2CBE" w:rsidRDefault="00D627ED">
      <w:pPr>
        <w:numPr>
          <w:ilvl w:val="0"/>
          <w:numId w:val="2"/>
        </w:numPr>
        <w:ind w:left="72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Finance, Governance &amp; Public Safety – Jensen Adams, Ben Proffer– No report</w:t>
      </w:r>
    </w:p>
    <w:p w14:paraId="6AFA55FB" w14:textId="77777777" w:rsidR="00697233" w:rsidRPr="006E2CBE" w:rsidRDefault="00D627ED">
      <w:pPr>
        <w:numPr>
          <w:ilvl w:val="0"/>
          <w:numId w:val="2"/>
        </w:numPr>
        <w:ind w:left="72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Neighborhood Planning &amp; Development – Molly Davies – No report</w:t>
      </w:r>
    </w:p>
    <w:p w14:paraId="20C17DA4" w14:textId="7456586F" w:rsidR="00697233" w:rsidRPr="00974D61" w:rsidRDefault="00D627ED" w:rsidP="00974D61">
      <w:pPr>
        <w:numPr>
          <w:ilvl w:val="0"/>
          <w:numId w:val="2"/>
        </w:numPr>
        <w:ind w:left="72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Special Committee on Housing – DJ Pierre, Bob Berkebile (advisor)</w:t>
      </w:r>
      <w:r w:rsidR="00974D61">
        <w:rPr>
          <w:rFonts w:ascii="Calibri Light" w:hAnsi="Calibri Light" w:cs="Calibri Light"/>
          <w:sz w:val="22"/>
          <w:szCs w:val="22"/>
        </w:rPr>
        <w:t xml:space="preserve"> – No report</w:t>
      </w:r>
    </w:p>
    <w:p w14:paraId="39FDAF01" w14:textId="77777777" w:rsidR="00697233" w:rsidRPr="00974D61" w:rsidRDefault="00D627ED" w:rsidP="00974D61">
      <w:pPr>
        <w:numPr>
          <w:ilvl w:val="0"/>
          <w:numId w:val="2"/>
        </w:numPr>
        <w:ind w:left="720"/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Business Session – Ben Proffer – No report</w:t>
      </w:r>
      <w:r w:rsidRPr="006E2CBE">
        <w:rPr>
          <w:rFonts w:ascii="Calibri Light" w:hAnsi="Calibri Light" w:cs="Calibri Light"/>
          <w:sz w:val="22"/>
          <w:szCs w:val="22"/>
        </w:rPr>
        <w:tab/>
      </w:r>
    </w:p>
    <w:p w14:paraId="542F9C91" w14:textId="77777777" w:rsidR="00697233" w:rsidRPr="00D627ED" w:rsidRDefault="00D627ED">
      <w:pPr>
        <w:numPr>
          <w:ilvl w:val="0"/>
          <w:numId w:val="1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D627ED">
        <w:rPr>
          <w:rFonts w:ascii="Calibri Light" w:hAnsi="Calibri Light" w:cs="Calibri Light"/>
          <w:b/>
          <w:bCs/>
          <w:sz w:val="22"/>
          <w:szCs w:val="22"/>
        </w:rPr>
        <w:t>Liaison Updates</w:t>
      </w:r>
    </w:p>
    <w:p w14:paraId="41965366" w14:textId="77777777" w:rsidR="00697233" w:rsidRPr="006E2CBE" w:rsidRDefault="00D627ED">
      <w:pPr>
        <w:pStyle w:val="CommentText"/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 xml:space="preserve">Air Quality Forum – </w:t>
      </w:r>
      <w:r w:rsidR="00974D61">
        <w:rPr>
          <w:rFonts w:ascii="Calibri Light" w:hAnsi="Calibri Light" w:cs="Calibri Light"/>
          <w:sz w:val="22"/>
          <w:szCs w:val="22"/>
        </w:rPr>
        <w:t>No report</w:t>
      </w:r>
    </w:p>
    <w:p w14:paraId="3F0A3909" w14:textId="77777777" w:rsidR="00697233" w:rsidRPr="006E2CBE" w:rsidRDefault="00D627ED">
      <w:pPr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 xml:space="preserve">Transportation 2050 Plan – No report </w:t>
      </w:r>
    </w:p>
    <w:p w14:paraId="063AE4F7" w14:textId="77777777" w:rsidR="00697233" w:rsidRPr="006E2CBE" w:rsidRDefault="00D627ED">
      <w:pPr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LEED Standards Committee – Joe Nickels – No report</w:t>
      </w:r>
    </w:p>
    <w:p w14:paraId="1C6E9147" w14:textId="77777777" w:rsidR="00697233" w:rsidRPr="006E2CBE" w:rsidRDefault="00D627ED">
      <w:pPr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Education – Jensen Adams – No report</w:t>
      </w:r>
    </w:p>
    <w:p w14:paraId="58C81773" w14:textId="77777777" w:rsidR="00697233" w:rsidRPr="006E2CBE" w:rsidRDefault="00D627ED">
      <w:pPr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Waste Management District – No report</w:t>
      </w:r>
    </w:p>
    <w:p w14:paraId="0F387BA2" w14:textId="77777777" w:rsidR="00697233" w:rsidRPr="006E2CBE" w:rsidRDefault="00D627ED">
      <w:pPr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MARC Sustainable Policy Committee – No report</w:t>
      </w:r>
    </w:p>
    <w:p w14:paraId="04EBBC10" w14:textId="77777777" w:rsidR="00697233" w:rsidRPr="006E2CBE" w:rsidRDefault="00D627ED">
      <w:pPr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Climate Protection Steering Committee (CPSC) – Bob Berkebile – No report</w:t>
      </w:r>
    </w:p>
    <w:p w14:paraId="629A6CDB" w14:textId="77777777" w:rsidR="00697233" w:rsidRPr="006E2CBE" w:rsidRDefault="00D627ED">
      <w:pPr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Volker Hub – Molly Davies, Scott Klamm – No report</w:t>
      </w:r>
    </w:p>
    <w:p w14:paraId="594EEC7E" w14:textId="77777777" w:rsidR="00697233" w:rsidRPr="006E2CBE" w:rsidRDefault="00697233">
      <w:pPr>
        <w:ind w:left="360"/>
        <w:rPr>
          <w:rFonts w:ascii="Calibri Light" w:hAnsi="Calibri Light" w:cs="Calibri Light"/>
          <w:color w:val="FF0000"/>
          <w:sz w:val="22"/>
          <w:szCs w:val="22"/>
        </w:rPr>
      </w:pPr>
    </w:p>
    <w:p w14:paraId="43D37CEF" w14:textId="77777777" w:rsidR="00697233" w:rsidRPr="006E2CBE" w:rsidRDefault="00D627ED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Old Business</w:t>
      </w:r>
    </w:p>
    <w:p w14:paraId="236CAA87" w14:textId="77777777" w:rsidR="00697233" w:rsidRPr="00974D61" w:rsidRDefault="00D627ED" w:rsidP="00974D61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New Business</w:t>
      </w:r>
    </w:p>
    <w:p w14:paraId="1AD6BE62" w14:textId="77777777" w:rsidR="00697233" w:rsidRPr="006E2CBE" w:rsidRDefault="00D627ED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 xml:space="preserve">Remarks from Visitors </w:t>
      </w:r>
    </w:p>
    <w:p w14:paraId="3B527810" w14:textId="77777777" w:rsidR="00697233" w:rsidRPr="006E2CBE" w:rsidRDefault="00697233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7740"/>
      </w:tblGrid>
      <w:tr w:rsidR="00697233" w:rsidRPr="006E2CBE" w14:paraId="76A85A6D" w14:textId="77777777">
        <w:tc>
          <w:tcPr>
            <w:tcW w:w="2898" w:type="dxa"/>
          </w:tcPr>
          <w:p w14:paraId="65D4DC12" w14:textId="77777777" w:rsidR="00697233" w:rsidRPr="00D627ED" w:rsidRDefault="00D627E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627E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The next EMC meeting is: </w:t>
            </w:r>
          </w:p>
        </w:tc>
        <w:tc>
          <w:tcPr>
            <w:tcW w:w="7740" w:type="dxa"/>
          </w:tcPr>
          <w:p w14:paraId="320B8BB6" w14:textId="77777777" w:rsidR="00697233" w:rsidRPr="006E2CBE" w:rsidRDefault="00D627E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E2CBE">
              <w:rPr>
                <w:rFonts w:ascii="Calibri Light" w:hAnsi="Calibri Light" w:cs="Calibri Light"/>
                <w:sz w:val="22"/>
                <w:szCs w:val="22"/>
              </w:rPr>
              <w:t>DATE:</w:t>
            </w:r>
            <w:r w:rsidRPr="006E2CBE">
              <w:rPr>
                <w:rFonts w:ascii="Calibri Light" w:hAnsi="Calibri Light" w:cs="Calibri Light"/>
                <w:sz w:val="22"/>
                <w:szCs w:val="22"/>
              </w:rPr>
              <w:tab/>
              <w:t>Wednesday, May 13, 2020</w:t>
            </w:r>
          </w:p>
          <w:p w14:paraId="7FFB918A" w14:textId="77777777" w:rsidR="00697233" w:rsidRPr="006E2CBE" w:rsidRDefault="00D627E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E2CBE">
              <w:rPr>
                <w:rFonts w:ascii="Calibri Light" w:hAnsi="Calibri Light" w:cs="Calibri Light"/>
                <w:sz w:val="22"/>
                <w:szCs w:val="22"/>
              </w:rPr>
              <w:t>TIME:</w:t>
            </w:r>
            <w:r w:rsidRPr="006E2CBE">
              <w:rPr>
                <w:rFonts w:ascii="Calibri Light" w:hAnsi="Calibri Light" w:cs="Calibri Light"/>
                <w:sz w:val="22"/>
                <w:szCs w:val="22"/>
              </w:rPr>
              <w:tab/>
              <w:t>4:00 pm</w:t>
            </w:r>
          </w:p>
          <w:p w14:paraId="710B65D3" w14:textId="77777777" w:rsidR="00697233" w:rsidRPr="006E2CBE" w:rsidRDefault="00D627E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E2CBE">
              <w:rPr>
                <w:rFonts w:ascii="Calibri Light" w:hAnsi="Calibri Light" w:cs="Calibri Light"/>
                <w:sz w:val="22"/>
                <w:szCs w:val="22"/>
              </w:rPr>
              <w:t>PLACE:</w:t>
            </w:r>
            <w:r w:rsidRPr="006E2CBE">
              <w:rPr>
                <w:rFonts w:ascii="Calibri Light" w:hAnsi="Calibri Light" w:cs="Calibri Light"/>
                <w:sz w:val="22"/>
                <w:szCs w:val="22"/>
              </w:rPr>
              <w:tab/>
              <w:t>KCMO Health Department</w:t>
            </w:r>
          </w:p>
          <w:p w14:paraId="5D4E31E2" w14:textId="77777777" w:rsidR="00697233" w:rsidRPr="006E2CBE" w:rsidRDefault="00D627E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E2CBE">
              <w:rPr>
                <w:rFonts w:ascii="Calibri Light" w:hAnsi="Calibri Light" w:cs="Calibri Light"/>
                <w:sz w:val="22"/>
                <w:szCs w:val="22"/>
              </w:rPr>
              <w:t xml:space="preserve">              2400 Troost; 4</w:t>
            </w:r>
            <w:r w:rsidRPr="006E2CBE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th</w:t>
            </w:r>
            <w:r w:rsidRPr="006E2CBE">
              <w:rPr>
                <w:rFonts w:ascii="Calibri Light" w:hAnsi="Calibri Light" w:cs="Calibri Light"/>
                <w:sz w:val="22"/>
                <w:szCs w:val="22"/>
              </w:rPr>
              <w:t xml:space="preserve"> Floor, Suite 4600</w:t>
            </w:r>
          </w:p>
          <w:p w14:paraId="1BDC8A0A" w14:textId="77777777" w:rsidR="00697233" w:rsidRPr="006E2CBE" w:rsidRDefault="0069723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97233" w:rsidRPr="006E2CBE" w14:paraId="0A35E36B" w14:textId="77777777">
        <w:tc>
          <w:tcPr>
            <w:tcW w:w="2898" w:type="dxa"/>
          </w:tcPr>
          <w:p w14:paraId="33A1FBAA" w14:textId="77777777" w:rsidR="00697233" w:rsidRPr="00D627ED" w:rsidRDefault="0069723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</w:tcPr>
          <w:p w14:paraId="68406A2B" w14:textId="77777777" w:rsidR="00697233" w:rsidRPr="006E2CBE" w:rsidRDefault="0069723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06233A5" w14:textId="77777777" w:rsidR="00697233" w:rsidRPr="006E2CBE" w:rsidRDefault="00D627ED">
      <w:pPr>
        <w:rPr>
          <w:rFonts w:ascii="Calibri Light" w:hAnsi="Calibri Light" w:cs="Calibri Light"/>
          <w:sz w:val="22"/>
          <w:szCs w:val="22"/>
        </w:rPr>
      </w:pPr>
      <w:r w:rsidRPr="006E2CBE">
        <w:rPr>
          <w:rFonts w:ascii="Calibri Light" w:hAnsi="Calibri Light" w:cs="Calibri Light"/>
          <w:sz w:val="22"/>
          <w:szCs w:val="22"/>
        </w:rPr>
        <w:t>The meeting was adjourned at 6:01 pm</w:t>
      </w:r>
    </w:p>
    <w:p w14:paraId="62642E7C" w14:textId="77777777" w:rsidR="006E2CBE" w:rsidRPr="006E2CBE" w:rsidRDefault="006E2CBE">
      <w:pPr>
        <w:rPr>
          <w:rFonts w:ascii="Calibri Light" w:hAnsi="Calibri Light" w:cs="Calibri Light"/>
          <w:sz w:val="22"/>
          <w:szCs w:val="22"/>
        </w:rPr>
      </w:pPr>
    </w:p>
    <w:sectPr w:rsidR="006E2CBE" w:rsidRPr="006E2CBE">
      <w:headerReference w:type="default" r:id="rId13"/>
      <w:footerReference w:type="default" r:id="rId14"/>
      <w:pgSz w:w="12240" w:h="15840"/>
      <w:pgMar w:top="1296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BE568" w14:textId="77777777" w:rsidR="008704A4" w:rsidRDefault="008704A4">
      <w:pPr>
        <w:spacing w:after="0" w:line="240" w:lineRule="auto"/>
      </w:pPr>
      <w:r>
        <w:separator/>
      </w:r>
    </w:p>
  </w:endnote>
  <w:endnote w:type="continuationSeparator" w:id="0">
    <w:p w14:paraId="357CAC8C" w14:textId="77777777" w:rsidR="008704A4" w:rsidRDefault="008704A4">
      <w:pPr>
        <w:spacing w:after="0" w:line="240" w:lineRule="auto"/>
      </w:pPr>
      <w:r>
        <w:continuationSeparator/>
      </w:r>
    </w:p>
  </w:endnote>
  <w:endnote w:type="continuationNotice" w:id="1">
    <w:p w14:paraId="59305B8D" w14:textId="77777777" w:rsidR="008704A4" w:rsidRDefault="008704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68598" w14:textId="77777777" w:rsidR="00697233" w:rsidRDefault="00D627ED">
    <w:pPr>
      <w:pStyle w:val="Footer"/>
      <w:jc w:val="right"/>
      <w:rPr>
        <w:rFonts w:ascii="Arial" w:hAnsi="Arial"/>
        <w:sz w:val="20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rFonts w:ascii="Arial" w:hAnsi="Arial"/>
        <w:sz w:val="20"/>
      </w:rPr>
      <w:t>2</w:t>
    </w:r>
    <w:r>
      <w:rPr>
        <w:rFonts w:ascii="Arial" w:hAnsi="Arial"/>
        <w:sz w:val="20"/>
      </w:rPr>
      <w:fldChar w:fldCharType="end"/>
    </w:r>
  </w:p>
  <w:p w14:paraId="6FD00FE0" w14:textId="77777777" w:rsidR="00697233" w:rsidRDefault="0069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CFBF2" w14:textId="77777777" w:rsidR="008704A4" w:rsidRDefault="008704A4">
      <w:pPr>
        <w:spacing w:after="0" w:line="240" w:lineRule="auto"/>
      </w:pPr>
      <w:r>
        <w:separator/>
      </w:r>
    </w:p>
  </w:footnote>
  <w:footnote w:type="continuationSeparator" w:id="0">
    <w:p w14:paraId="55F3F542" w14:textId="77777777" w:rsidR="008704A4" w:rsidRDefault="008704A4">
      <w:pPr>
        <w:spacing w:after="0" w:line="240" w:lineRule="auto"/>
      </w:pPr>
      <w:r>
        <w:continuationSeparator/>
      </w:r>
    </w:p>
  </w:footnote>
  <w:footnote w:type="continuationNotice" w:id="1">
    <w:p w14:paraId="37397A78" w14:textId="77777777" w:rsidR="008704A4" w:rsidRDefault="008704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4C361" w14:textId="5096521E" w:rsidR="00697233" w:rsidRDefault="00697233">
    <w:pPr>
      <w:pStyle w:val="Header"/>
      <w:jc w:val="right"/>
      <w:rPr>
        <w:rFonts w:ascii="Wide Latin" w:hAnsi="Wide Lati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5D8"/>
    <w:multiLevelType w:val="hybridMultilevel"/>
    <w:tmpl w:val="75B057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B12E1"/>
    <w:multiLevelType w:val="hybridMultilevel"/>
    <w:tmpl w:val="D74C2C1C"/>
    <w:lvl w:ilvl="0" w:tplc="89EA6C5C">
      <w:start w:val="1"/>
      <w:numFmt w:val="decimal"/>
      <w:lvlText w:val="%1."/>
      <w:lvlJc w:val="left"/>
      <w:pPr>
        <w:ind w:left="720" w:hanging="360"/>
      </w:pPr>
    </w:lvl>
    <w:lvl w:ilvl="1" w:tplc="69B835C6">
      <w:start w:val="1"/>
      <w:numFmt w:val="decimal"/>
      <w:lvlText w:val="%2."/>
      <w:lvlJc w:val="left"/>
      <w:pPr>
        <w:ind w:left="1440" w:hanging="1080"/>
      </w:pPr>
    </w:lvl>
    <w:lvl w:ilvl="2" w:tplc="6AE40EB0">
      <w:start w:val="1"/>
      <w:numFmt w:val="decimal"/>
      <w:lvlText w:val="%3."/>
      <w:lvlJc w:val="left"/>
      <w:pPr>
        <w:ind w:left="2160" w:hanging="1980"/>
      </w:pPr>
    </w:lvl>
    <w:lvl w:ilvl="3" w:tplc="CC86E9C0">
      <w:start w:val="1"/>
      <w:numFmt w:val="decimal"/>
      <w:lvlText w:val="%4."/>
      <w:lvlJc w:val="left"/>
      <w:pPr>
        <w:ind w:left="2880" w:hanging="2520"/>
      </w:pPr>
    </w:lvl>
    <w:lvl w:ilvl="4" w:tplc="FF0E7AFC">
      <w:start w:val="1"/>
      <w:numFmt w:val="decimal"/>
      <w:lvlText w:val="%5."/>
      <w:lvlJc w:val="left"/>
      <w:pPr>
        <w:ind w:left="3600" w:hanging="3240"/>
      </w:pPr>
    </w:lvl>
    <w:lvl w:ilvl="5" w:tplc="70CCCC8C">
      <w:start w:val="1"/>
      <w:numFmt w:val="decimal"/>
      <w:lvlText w:val="%6."/>
      <w:lvlJc w:val="left"/>
      <w:pPr>
        <w:ind w:left="4320" w:hanging="4140"/>
      </w:pPr>
    </w:lvl>
    <w:lvl w:ilvl="6" w:tplc="C84EF584">
      <w:start w:val="1"/>
      <w:numFmt w:val="decimal"/>
      <w:lvlText w:val="%7."/>
      <w:lvlJc w:val="left"/>
      <w:pPr>
        <w:ind w:left="5040" w:hanging="4680"/>
      </w:pPr>
    </w:lvl>
    <w:lvl w:ilvl="7" w:tplc="4E125F7C">
      <w:start w:val="1"/>
      <w:numFmt w:val="decimal"/>
      <w:lvlText w:val="%8."/>
      <w:lvlJc w:val="left"/>
      <w:pPr>
        <w:ind w:left="5760" w:hanging="5400"/>
      </w:pPr>
    </w:lvl>
    <w:lvl w:ilvl="8" w:tplc="8098E83C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153559D0"/>
    <w:multiLevelType w:val="hybridMultilevel"/>
    <w:tmpl w:val="B06CCA00"/>
    <w:lvl w:ilvl="0" w:tplc="0170751E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EBC95B2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71A8CD70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C778039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CDA34D2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A106098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9689D3A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3745C88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33E2E680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1F2E6AFC"/>
    <w:multiLevelType w:val="hybridMultilevel"/>
    <w:tmpl w:val="286647C8"/>
    <w:lvl w:ilvl="0" w:tplc="4754F27C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B00F490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D924ED20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5E641AA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8545440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126FD08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1F09A5A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FA4E3E4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2A6825E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1CE1486"/>
    <w:multiLevelType w:val="hybridMultilevel"/>
    <w:tmpl w:val="1BF4E6B6"/>
    <w:lvl w:ilvl="0" w:tplc="66926408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3446E5E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8534BCDA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AFCA6B2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954AD6DE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BEBE0A64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FDCB532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2E4BF4C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3F1A1EB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28B034D0"/>
    <w:multiLevelType w:val="hybridMultilevel"/>
    <w:tmpl w:val="A330E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1A2C"/>
    <w:multiLevelType w:val="hybridMultilevel"/>
    <w:tmpl w:val="77B8326C"/>
    <w:lvl w:ilvl="0" w:tplc="C528488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C09CD6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2E6B5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916D09C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3441A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45E2E78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92841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B423B4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10705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CCD533F"/>
    <w:multiLevelType w:val="hybridMultilevel"/>
    <w:tmpl w:val="A64E950E"/>
    <w:lvl w:ilvl="0" w:tplc="AC18C7F2">
      <w:start w:val="1"/>
      <w:numFmt w:val="decimal"/>
      <w:lvlText w:val="%1."/>
      <w:lvlJc w:val="left"/>
      <w:pPr>
        <w:ind w:left="1080" w:hanging="360"/>
      </w:pPr>
    </w:lvl>
    <w:lvl w:ilvl="1" w:tplc="2438CF72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CC7EA74A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02A0242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E55CAECE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AA7A8EB8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AB40F34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470C538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6B3AFFF4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3DE539A7"/>
    <w:multiLevelType w:val="hybridMultilevel"/>
    <w:tmpl w:val="F24CFB7E"/>
    <w:lvl w:ilvl="0" w:tplc="9CD63E32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58AC2A4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9E12A29C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EA36CD0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C20E61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32FE9EF6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DCBCC2FA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FEE1C5A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FB5C7B00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560B2D77"/>
    <w:multiLevelType w:val="hybridMultilevel"/>
    <w:tmpl w:val="475E3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3C4F61"/>
    <w:multiLevelType w:val="hybridMultilevel"/>
    <w:tmpl w:val="E12027A6"/>
    <w:lvl w:ilvl="0" w:tplc="7FC2DC32">
      <w:start w:val="1"/>
      <w:numFmt w:val="decimal"/>
      <w:lvlText w:val="%1."/>
      <w:lvlJc w:val="left"/>
      <w:pPr>
        <w:ind w:left="360" w:hanging="360"/>
      </w:pPr>
    </w:lvl>
    <w:lvl w:ilvl="1" w:tplc="0C80C6C8">
      <w:start w:val="1"/>
      <w:numFmt w:val="decimal"/>
      <w:lvlText w:val="%2."/>
      <w:lvlJc w:val="left"/>
      <w:pPr>
        <w:ind w:left="720" w:hanging="360"/>
      </w:pPr>
    </w:lvl>
    <w:lvl w:ilvl="2" w:tplc="58FADE22">
      <w:start w:val="1"/>
      <w:numFmt w:val="decimal"/>
      <w:lvlText w:val="%3."/>
      <w:lvlJc w:val="left"/>
      <w:pPr>
        <w:ind w:left="2340" w:hanging="360"/>
      </w:pPr>
      <w:rPr>
        <w:rFonts w:ascii="Arial" w:hAnsi="Arial"/>
      </w:rPr>
    </w:lvl>
    <w:lvl w:ilvl="3" w:tplc="7916AA24">
      <w:start w:val="1"/>
      <w:numFmt w:val="decimal"/>
      <w:lvlText w:val="%4."/>
      <w:lvlJc w:val="left"/>
      <w:pPr>
        <w:ind w:left="2880" w:hanging="360"/>
      </w:pPr>
    </w:lvl>
    <w:lvl w:ilvl="4" w:tplc="C616EACA">
      <w:start w:val="1"/>
      <w:numFmt w:val="lowerLetter"/>
      <w:lvlText w:val="%5."/>
      <w:lvlJc w:val="left"/>
      <w:pPr>
        <w:ind w:left="3600" w:hanging="360"/>
      </w:pPr>
    </w:lvl>
    <w:lvl w:ilvl="5" w:tplc="088AF0EC">
      <w:start w:val="1"/>
      <w:numFmt w:val="decimal"/>
      <w:lvlText w:val="(%6)"/>
      <w:lvlJc w:val="left"/>
      <w:pPr>
        <w:ind w:left="4500" w:hanging="360"/>
      </w:pPr>
    </w:lvl>
    <w:lvl w:ilvl="6" w:tplc="1DBC2A0A">
      <w:start w:val="1"/>
      <w:numFmt w:val="lowerLetter"/>
      <w:lvlText w:val="(%7)"/>
      <w:lvlJc w:val="left"/>
      <w:pPr>
        <w:ind w:left="5040" w:hanging="360"/>
      </w:pPr>
    </w:lvl>
    <w:lvl w:ilvl="7" w:tplc="0ED8AF5C">
      <w:start w:val="1"/>
      <w:numFmt w:val="lowerLetter"/>
      <w:lvlText w:val="%8)"/>
      <w:lvlJc w:val="left"/>
      <w:pPr>
        <w:ind w:left="5760" w:hanging="360"/>
      </w:pPr>
    </w:lvl>
    <w:lvl w:ilvl="8" w:tplc="100612FC">
      <w:numFmt w:val="bullet"/>
      <w:lvlText w:val="-"/>
      <w:lvlJc w:val="left"/>
      <w:pPr>
        <w:ind w:left="6660" w:hanging="360"/>
      </w:pPr>
      <w:rPr>
        <w:rFonts w:ascii="Arial" w:hAnsi="Arial"/>
      </w:rPr>
    </w:lvl>
  </w:abstractNum>
  <w:abstractNum w:abstractNumId="11" w15:restartNumberingAfterBreak="0">
    <w:nsid w:val="5AF8259E"/>
    <w:multiLevelType w:val="hybridMultilevel"/>
    <w:tmpl w:val="B9987400"/>
    <w:lvl w:ilvl="0" w:tplc="B85C14E2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C903C4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65C6D93E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9D6BE46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D186436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E39E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79A62E4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CC47F0A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40CAEC1C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5DC34DCC"/>
    <w:multiLevelType w:val="hybridMultilevel"/>
    <w:tmpl w:val="A9D4C3B0"/>
    <w:lvl w:ilvl="0" w:tplc="AB2C58DA">
      <w:start w:val="1"/>
      <w:numFmt w:val="upperLetter"/>
      <w:lvlText w:val="%1."/>
      <w:lvlJc w:val="left"/>
      <w:pPr>
        <w:ind w:left="360" w:hanging="360"/>
      </w:pPr>
    </w:lvl>
    <w:lvl w:ilvl="1" w:tplc="23EEAEE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C815A0">
      <w:start w:val="1"/>
      <w:numFmt w:val="decimal"/>
      <w:lvlText w:val="%3."/>
      <w:lvlJc w:val="left"/>
      <w:pPr>
        <w:ind w:left="2340" w:hanging="360"/>
      </w:pPr>
      <w:rPr>
        <w:rFonts w:ascii="Arial" w:hAnsi="Arial"/>
      </w:rPr>
    </w:lvl>
    <w:lvl w:ilvl="3" w:tplc="F7A40B24">
      <w:start w:val="1"/>
      <w:numFmt w:val="decimal"/>
      <w:lvlText w:val="%4."/>
      <w:lvlJc w:val="left"/>
      <w:pPr>
        <w:ind w:left="2880" w:hanging="360"/>
      </w:pPr>
    </w:lvl>
    <w:lvl w:ilvl="4" w:tplc="D3421EF4">
      <w:start w:val="1"/>
      <w:numFmt w:val="lowerLetter"/>
      <w:lvlText w:val="%5."/>
      <w:lvlJc w:val="left"/>
      <w:pPr>
        <w:ind w:left="3600" w:hanging="360"/>
      </w:pPr>
    </w:lvl>
    <w:lvl w:ilvl="5" w:tplc="F03016F4">
      <w:start w:val="1"/>
      <w:numFmt w:val="decimal"/>
      <w:lvlText w:val="(%6)"/>
      <w:lvlJc w:val="left"/>
      <w:pPr>
        <w:ind w:left="4500" w:hanging="360"/>
      </w:pPr>
    </w:lvl>
    <w:lvl w:ilvl="6" w:tplc="E97CDBD2">
      <w:start w:val="1"/>
      <w:numFmt w:val="lowerLetter"/>
      <w:lvlText w:val="(%7)"/>
      <w:lvlJc w:val="left"/>
      <w:pPr>
        <w:ind w:left="5040" w:hanging="360"/>
      </w:pPr>
    </w:lvl>
    <w:lvl w:ilvl="7" w:tplc="CA221C3A">
      <w:start w:val="1"/>
      <w:numFmt w:val="lowerLetter"/>
      <w:lvlText w:val="%8)"/>
      <w:lvlJc w:val="left"/>
      <w:pPr>
        <w:ind w:left="5760" w:hanging="360"/>
      </w:pPr>
    </w:lvl>
    <w:lvl w:ilvl="8" w:tplc="56EAD08E">
      <w:numFmt w:val="bullet"/>
      <w:lvlText w:val="-"/>
      <w:lvlJc w:val="left"/>
      <w:pPr>
        <w:ind w:left="6660" w:hanging="360"/>
      </w:pPr>
      <w:rPr>
        <w:rFonts w:ascii="Arial" w:hAnsi="Arial"/>
      </w:rPr>
    </w:lvl>
  </w:abstractNum>
  <w:abstractNum w:abstractNumId="13" w15:restartNumberingAfterBreak="0">
    <w:nsid w:val="663E2F3A"/>
    <w:multiLevelType w:val="hybridMultilevel"/>
    <w:tmpl w:val="FD7C3B9A"/>
    <w:lvl w:ilvl="0" w:tplc="E0106982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51AC28E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52C23000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E170330E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C30809E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BF663A34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61E9D1C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C0F88D06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B7F8207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746D435E"/>
    <w:multiLevelType w:val="hybridMultilevel"/>
    <w:tmpl w:val="015A2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423036"/>
    <w:multiLevelType w:val="hybridMultilevel"/>
    <w:tmpl w:val="93B4FB5E"/>
    <w:lvl w:ilvl="0" w:tplc="0BD2F50C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01EDDD4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AA4B92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D4DC790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2AA5948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7DE0827E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A3A380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93D84F78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2452DE22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7D353737"/>
    <w:multiLevelType w:val="hybridMultilevel"/>
    <w:tmpl w:val="0B2E6988"/>
    <w:lvl w:ilvl="0" w:tplc="EBD4D62A">
      <w:start w:val="1"/>
      <w:numFmt w:val="upperLetter"/>
      <w:lvlText w:val="%1."/>
      <w:lvlJc w:val="left"/>
      <w:pPr>
        <w:ind w:left="360" w:hanging="360"/>
      </w:pPr>
    </w:lvl>
    <w:lvl w:ilvl="1" w:tplc="C334319E">
      <w:start w:val="1"/>
      <w:numFmt w:val="decimal"/>
      <w:lvlText w:val="%2."/>
      <w:lvlJc w:val="left"/>
      <w:pPr>
        <w:ind w:left="720" w:hanging="360"/>
      </w:pPr>
    </w:lvl>
    <w:lvl w:ilvl="2" w:tplc="E632A4F8">
      <w:start w:val="1"/>
      <w:numFmt w:val="decimal"/>
      <w:lvlText w:val="%3."/>
      <w:lvlJc w:val="left"/>
      <w:pPr>
        <w:ind w:left="2340" w:hanging="360"/>
      </w:pPr>
      <w:rPr>
        <w:rFonts w:ascii="Arial" w:hAnsi="Arial"/>
      </w:rPr>
    </w:lvl>
    <w:lvl w:ilvl="3" w:tplc="2DDCA130">
      <w:start w:val="1"/>
      <w:numFmt w:val="decimal"/>
      <w:lvlText w:val="%4."/>
      <w:lvlJc w:val="left"/>
      <w:pPr>
        <w:ind w:left="2880" w:hanging="360"/>
      </w:pPr>
    </w:lvl>
    <w:lvl w:ilvl="4" w:tplc="40D0CC24">
      <w:start w:val="1"/>
      <w:numFmt w:val="lowerLetter"/>
      <w:lvlText w:val="%5."/>
      <w:lvlJc w:val="left"/>
      <w:pPr>
        <w:ind w:left="3600" w:hanging="360"/>
      </w:pPr>
    </w:lvl>
    <w:lvl w:ilvl="5" w:tplc="249E473E">
      <w:start w:val="1"/>
      <w:numFmt w:val="decimal"/>
      <w:lvlText w:val="(%6)"/>
      <w:lvlJc w:val="left"/>
      <w:pPr>
        <w:ind w:left="4500" w:hanging="360"/>
      </w:pPr>
    </w:lvl>
    <w:lvl w:ilvl="6" w:tplc="64AED23E">
      <w:start w:val="1"/>
      <w:numFmt w:val="lowerLetter"/>
      <w:lvlText w:val="(%7)"/>
      <w:lvlJc w:val="left"/>
      <w:pPr>
        <w:ind w:left="5040" w:hanging="360"/>
      </w:pPr>
    </w:lvl>
    <w:lvl w:ilvl="7" w:tplc="233E67A6">
      <w:start w:val="1"/>
      <w:numFmt w:val="lowerLetter"/>
      <w:lvlText w:val="%8)"/>
      <w:lvlJc w:val="left"/>
      <w:pPr>
        <w:ind w:left="5760" w:hanging="360"/>
      </w:pPr>
    </w:lvl>
    <w:lvl w:ilvl="8" w:tplc="E67CA774">
      <w:numFmt w:val="bullet"/>
      <w:lvlText w:val="-"/>
      <w:lvlJc w:val="left"/>
      <w:pPr>
        <w:ind w:left="6660" w:hanging="360"/>
      </w:pPr>
      <w:rPr>
        <w:rFonts w:ascii="Arial" w:hAnsi="Arial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8"/>
  </w:num>
  <w:num w:numId="5">
    <w:abstractNumId w:val="2"/>
  </w:num>
  <w:num w:numId="6">
    <w:abstractNumId w:val="4"/>
  </w:num>
  <w:num w:numId="7">
    <w:abstractNumId w:val="15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13"/>
  </w:num>
  <w:num w:numId="13">
    <w:abstractNumId w:val="1"/>
  </w:num>
  <w:num w:numId="14">
    <w:abstractNumId w:val="5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33"/>
    <w:rsid w:val="00007EE2"/>
    <w:rsid w:val="0001362F"/>
    <w:rsid w:val="000A5C60"/>
    <w:rsid w:val="000B5E96"/>
    <w:rsid w:val="000C3690"/>
    <w:rsid w:val="001A5D5B"/>
    <w:rsid w:val="001C70AF"/>
    <w:rsid w:val="001F3134"/>
    <w:rsid w:val="00207CAC"/>
    <w:rsid w:val="0021525F"/>
    <w:rsid w:val="00215A38"/>
    <w:rsid w:val="0026337A"/>
    <w:rsid w:val="00291DCF"/>
    <w:rsid w:val="003D48CD"/>
    <w:rsid w:val="00415A0F"/>
    <w:rsid w:val="004560FD"/>
    <w:rsid w:val="004D63ED"/>
    <w:rsid w:val="00517E10"/>
    <w:rsid w:val="00522F98"/>
    <w:rsid w:val="00535020"/>
    <w:rsid w:val="00566016"/>
    <w:rsid w:val="0058566E"/>
    <w:rsid w:val="00591745"/>
    <w:rsid w:val="005C7B3B"/>
    <w:rsid w:val="005F735D"/>
    <w:rsid w:val="0063494E"/>
    <w:rsid w:val="00697233"/>
    <w:rsid w:val="006E2CBE"/>
    <w:rsid w:val="00721251"/>
    <w:rsid w:val="00792A9C"/>
    <w:rsid w:val="00793DEE"/>
    <w:rsid w:val="008704A4"/>
    <w:rsid w:val="008C70BF"/>
    <w:rsid w:val="008D5184"/>
    <w:rsid w:val="00907F85"/>
    <w:rsid w:val="00922D7E"/>
    <w:rsid w:val="00974D61"/>
    <w:rsid w:val="009F490E"/>
    <w:rsid w:val="00A21C42"/>
    <w:rsid w:val="00A31D7A"/>
    <w:rsid w:val="00AC180B"/>
    <w:rsid w:val="00AE70DD"/>
    <w:rsid w:val="00B768B3"/>
    <w:rsid w:val="00BA4A94"/>
    <w:rsid w:val="00C402BC"/>
    <w:rsid w:val="00CC04D8"/>
    <w:rsid w:val="00CE292E"/>
    <w:rsid w:val="00D00FE5"/>
    <w:rsid w:val="00D071C3"/>
    <w:rsid w:val="00D35974"/>
    <w:rsid w:val="00D627ED"/>
    <w:rsid w:val="00D70BE2"/>
    <w:rsid w:val="00E00606"/>
    <w:rsid w:val="00E80C80"/>
    <w:rsid w:val="00F121EE"/>
    <w:rsid w:val="00F32202"/>
    <w:rsid w:val="00F514EB"/>
    <w:rsid w:val="00F607A8"/>
    <w:rsid w:val="00FA0FEF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84E7"/>
  <w15:docId w15:val="{456CF367-80F8-495E-B0A7-4C95F461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6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qFormat/>
    <w:pPr>
      <w:spacing w:after="0"/>
      <w:outlineLvl w:val="2"/>
    </w:pPr>
    <w:rPr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paragraph" w:styleId="Header">
    <w:name w:val="header"/>
    <w:basedOn w:val="Normal"/>
    <w:qFormat/>
  </w:style>
  <w:style w:type="paragraph" w:styleId="Footer">
    <w:name w:val="footer"/>
    <w:basedOn w:val="Normal"/>
    <w:qFormat/>
  </w:style>
  <w:style w:type="table" w:styleId="TableGrid">
    <w:name w:val="Table Grid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yshortcuts">
    <w:name w:val="yshortcuts"/>
    <w:basedOn w:val="DefaultParagraphFont"/>
    <w:qFormat/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rmalWeb">
    <w:name w:val="Normal (Web)"/>
    <w:basedOn w:val="Normal"/>
    <w:qFormat/>
    <w:pPr>
      <w:spacing w:after="270"/>
    </w:pPr>
  </w:style>
  <w:style w:type="character" w:styleId="Emphasis">
    <w:name w:val="Emphasis"/>
    <w:qFormat/>
    <w:rPr>
      <w:i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Pr>
      <w:b/>
    </w:rPr>
  </w:style>
  <w:style w:type="character" w:customStyle="1" w:styleId="apple-converted-space">
    <w:name w:val="apple-converted-space"/>
    <w:qFormat/>
  </w:style>
  <w:style w:type="character" w:customStyle="1" w:styleId="Heading3Char">
    <w:name w:val="Heading 3 Char"/>
    <w:qFormat/>
    <w:rPr>
      <w:b/>
      <w:sz w:val="27"/>
      <w:szCs w:val="27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s7">
    <w:name w:val="s7"/>
    <w:qFormat/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qFormat/>
  </w:style>
  <w:style w:type="paragraph" w:styleId="CommentSubject">
    <w:name w:val="annotation subject"/>
    <w:basedOn w:val="CommentText"/>
    <w:qFormat/>
    <w:rPr>
      <w:b/>
    </w:rPr>
  </w:style>
  <w:style w:type="character" w:customStyle="1" w:styleId="CommentSubjectChar">
    <w:name w:val="Comment Subject Char"/>
    <w:qFormat/>
    <w:rPr>
      <w:b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character" w:customStyle="1" w:styleId="Heading2Char">
    <w:name w:val="Heading 2 Char"/>
    <w:basedOn w:val="DefaultParagraphFont"/>
    <w:link w:val="Heading2"/>
    <w:uiPriority w:val="9"/>
    <w:rsid w:val="005856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8A0CF6208214583F5D125D50107DB" ma:contentTypeVersion="12" ma:contentTypeDescription="Create a new document." ma:contentTypeScope="" ma:versionID="95c39fbc31c26382bb06847030ff7033">
  <xsd:schema xmlns:xsd="http://www.w3.org/2001/XMLSchema" xmlns:xs="http://www.w3.org/2001/XMLSchema" xmlns:p="http://schemas.microsoft.com/office/2006/metadata/properties" xmlns:ns3="a0791069-e223-4e22-aeb5-79c7a0bf280d" xmlns:ns4="b9421f4c-d126-4400-9a67-4bc489b83b50" targetNamespace="http://schemas.microsoft.com/office/2006/metadata/properties" ma:root="true" ma:fieldsID="ef04c9a7e8a5e20838ea0e126117be73" ns3:_="" ns4:_="">
    <xsd:import namespace="a0791069-e223-4e22-aeb5-79c7a0bf280d"/>
    <xsd:import namespace="b9421f4c-d126-4400-9a67-4bc489b83b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91069-e223-4e22-aeb5-79c7a0bf2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21f4c-d126-4400-9a67-4bc489b83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8A0CF6208214583F5D125D50107DB" ma:contentTypeVersion="12" ma:contentTypeDescription="Create a new document." ma:contentTypeScope="" ma:versionID="95c39fbc31c26382bb06847030ff7033">
  <xsd:schema xmlns:xsd="http://www.w3.org/2001/XMLSchema" xmlns:xs="http://www.w3.org/2001/XMLSchema" xmlns:p="http://schemas.microsoft.com/office/2006/metadata/properties" xmlns:ns3="a0791069-e223-4e22-aeb5-79c7a0bf280d" xmlns:ns4="b9421f4c-d126-4400-9a67-4bc489b83b50" targetNamespace="http://schemas.microsoft.com/office/2006/metadata/properties" ma:root="true" ma:fieldsID="ef04c9a7e8a5e20838ea0e126117be73" ns3:_="" ns4:_="">
    <xsd:import namespace="a0791069-e223-4e22-aeb5-79c7a0bf280d"/>
    <xsd:import namespace="b9421f4c-d126-4400-9a67-4bc489b83b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91069-e223-4e22-aeb5-79c7a0bf2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21f4c-d126-4400-9a67-4bc489b83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430A7-587B-4439-B88F-F7F982D19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91069-e223-4e22-aeb5-79c7a0bf280d"/>
    <ds:schemaRef ds:uri="b9421f4c-d126-4400-9a67-4bc489b83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C5C88-7D4D-436A-BF50-266D88147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91069-e223-4e22-aeb5-79c7a0bf280d"/>
    <ds:schemaRef ds:uri="b9421f4c-d126-4400-9a67-4bc489b83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5735F-745A-4C54-865C-E7AC769BB1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9EAB24-DE6D-45EA-ABDB-BD7AC39D6C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C741814-4A02-4B29-AF1F-FBF1F585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Willis</dc:creator>
  <cp:keywords/>
  <dc:description/>
  <cp:lastModifiedBy>Rachel Willis</cp:lastModifiedBy>
  <cp:revision>32</cp:revision>
  <cp:lastPrinted>2020-05-08T12:28:00Z</cp:lastPrinted>
  <dcterms:created xsi:type="dcterms:W3CDTF">2020-04-10T18:12:00Z</dcterms:created>
  <dcterms:modified xsi:type="dcterms:W3CDTF">2020-05-19T13:24:00Z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0x0101007F88A0CF6208214583F5D125D50107DB</vt:lpwstr>
  </property>
</Properties>
</file>